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897" w:rsidRDefault="00E85897" w:rsidP="00E85897">
      <w:pPr>
        <w:jc w:val="center"/>
        <w:rPr>
          <w:rFonts w:eastAsia="Times New Roman" w:cs="Arial"/>
          <w:color w:val="FFFFFF" w:themeColor="background1"/>
          <w:sz w:val="40"/>
          <w:szCs w:val="20"/>
          <w:lang w:val="en-GB" w:eastAsia="en-GB"/>
          <w14:textOutline w14:w="3175" w14:cap="rnd" w14:cmpd="sng" w14:algn="ctr">
            <w14:solidFill>
              <w14:schemeClr w14:val="accent1">
                <w14:lumMod w14:val="50000"/>
              </w14:schemeClr>
            </w14:solidFill>
            <w14:prstDash w14:val="solid"/>
            <w14:bevel/>
          </w14:textOutline>
        </w:rPr>
      </w:pPr>
      <w:r>
        <w:rPr>
          <w:rFonts w:eastAsia="Times New Roman" w:cs="Arial"/>
          <w:noProof/>
          <w:color w:val="FFFFFF" w:themeColor="background1"/>
          <w:sz w:val="40"/>
          <w:szCs w:val="20"/>
          <w:lang w:val="en-GB" w:eastAsia="en-GB"/>
        </w:rPr>
        <w:drawing>
          <wp:inline distT="0" distB="0" distL="0" distR="0">
            <wp:extent cx="2266950" cy="1600813"/>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G_LogoSystemic-Apr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9624" cy="1609762"/>
                    </a:xfrm>
                    <a:prstGeom prst="rect">
                      <a:avLst/>
                    </a:prstGeom>
                  </pic:spPr>
                </pic:pic>
              </a:graphicData>
            </a:graphic>
          </wp:inline>
        </w:drawing>
      </w:r>
    </w:p>
    <w:p w:rsidR="00D30EC6" w:rsidRDefault="00D30EC6" w:rsidP="00D30EC6">
      <w:pPr>
        <w:rPr>
          <w:rFonts w:eastAsia="Times New Roman" w:cs="Arial"/>
          <w:color w:val="FFFFFF" w:themeColor="background1"/>
          <w:sz w:val="40"/>
          <w:szCs w:val="20"/>
          <w:lang w:val="en-GB" w:eastAsia="en-GB"/>
          <w14:textOutline w14:w="3175" w14:cap="rnd" w14:cmpd="sng" w14:algn="ctr">
            <w14:solidFill>
              <w14:schemeClr w14:val="accent1">
                <w14:lumMod w14:val="50000"/>
              </w14:schemeClr>
            </w14:solidFill>
            <w14:prstDash w14:val="solid"/>
            <w14:bevel/>
          </w14:textOutline>
        </w:rPr>
      </w:pPr>
    </w:p>
    <w:p w:rsidR="00D30EC6" w:rsidRPr="00D30EC6" w:rsidRDefault="00D30EC6" w:rsidP="00D30EC6">
      <w:pPr>
        <w:jc w:val="center"/>
        <w:rPr>
          <w:rFonts w:eastAsia="Times New Roman" w:cs="Arial"/>
          <w:sz w:val="28"/>
          <w:szCs w:val="20"/>
          <w:lang w:val="de-AT" w:eastAsia="en-GB"/>
        </w:rPr>
      </w:pPr>
      <w:r w:rsidRPr="00B2097F">
        <w:rPr>
          <w:rFonts w:eastAsia="Times New Roman" w:cs="Arial"/>
          <w:noProof/>
          <w:color w:val="FFFFFF" w:themeColor="background1"/>
          <w:sz w:val="40"/>
          <w:szCs w:val="20"/>
          <w:lang w:val="en-GB" w:eastAsia="en-GB"/>
          <w14:textOutline w14:w="3175" w14:cap="rnd" w14:cmpd="sng" w14:algn="ctr">
            <w14:solidFill>
              <w14:schemeClr w14:val="accent1">
                <w14:lumMod w14:val="50000"/>
              </w14:schemeClr>
            </w14:solidFill>
            <w14:prstDash w14:val="solid"/>
            <w14:bevel/>
          </w14:textOutline>
        </w:rPr>
        <mc:AlternateContent>
          <mc:Choice Requires="wps">
            <w:drawing>
              <wp:anchor distT="0" distB="0" distL="114300" distR="114300" simplePos="0" relativeHeight="251659264" behindDoc="1" locked="0" layoutInCell="1" allowOverlap="1" wp14:anchorId="35690A80" wp14:editId="19C49C8E">
                <wp:simplePos x="0" y="0"/>
                <wp:positionH relativeFrom="column">
                  <wp:posOffset>-30480</wp:posOffset>
                </wp:positionH>
                <wp:positionV relativeFrom="paragraph">
                  <wp:posOffset>-87630</wp:posOffset>
                </wp:positionV>
                <wp:extent cx="5734050" cy="730250"/>
                <wp:effectExtent l="0" t="0" r="19050" b="12700"/>
                <wp:wrapNone/>
                <wp:docPr id="2" name="Rechthoek 2"/>
                <wp:cNvGraphicFramePr/>
                <a:graphic xmlns:a="http://schemas.openxmlformats.org/drawingml/2006/main">
                  <a:graphicData uri="http://schemas.microsoft.com/office/word/2010/wordprocessingShape">
                    <wps:wsp>
                      <wps:cNvSpPr/>
                      <wps:spPr>
                        <a:xfrm>
                          <a:off x="0" y="0"/>
                          <a:ext cx="5734050" cy="730250"/>
                        </a:xfrm>
                        <a:prstGeom prst="rect">
                          <a:avLst/>
                        </a:prstGeom>
                        <a:solidFill>
                          <a:srgbClr val="409044"/>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62A43" id="Rechthoek 2" o:spid="_x0000_s1026" style="position:absolute;margin-left:-2.4pt;margin-top:-6.9pt;width:451.5pt;height: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" fillcolor="#409044" strokecolor="#00b050" strokeweight="1pt"/>
            </w:pict>
          </mc:Fallback>
        </mc:AlternateContent>
      </w:r>
      <w:r w:rsidRPr="00B2097F">
        <w:rPr>
          <w:rFonts w:eastAsia="Times New Roman" w:cs="Arial"/>
          <w:color w:val="FFFFFF" w:themeColor="background1"/>
          <w:sz w:val="40"/>
          <w:szCs w:val="20"/>
          <w:lang w:val="en-GB" w:eastAsia="en-GB"/>
          <w14:textOutline w14:w="3175" w14:cap="rnd" w14:cmpd="sng" w14:algn="ctr">
            <w14:solidFill>
              <w14:schemeClr w14:val="accent1">
                <w14:lumMod w14:val="50000"/>
              </w14:schemeClr>
            </w14:solidFill>
            <w14:prstDash w14:val="solid"/>
            <w14:bevel/>
          </w14:textOutline>
        </w:rPr>
        <w:t xml:space="preserve">Call </w:t>
      </w:r>
      <w:proofErr w:type="spellStart"/>
      <w:r w:rsidRPr="00B2097F">
        <w:rPr>
          <w:rFonts w:eastAsia="Times New Roman" w:cs="Arial"/>
          <w:color w:val="FFFFFF" w:themeColor="background1"/>
          <w:sz w:val="40"/>
          <w:szCs w:val="20"/>
          <w:lang w:val="en-GB" w:eastAsia="en-GB"/>
          <w14:textOutline w14:w="3175" w14:cap="rnd" w14:cmpd="sng" w14:algn="ctr">
            <w14:solidFill>
              <w14:schemeClr w14:val="accent1">
                <w14:lumMod w14:val="50000"/>
              </w14:schemeClr>
            </w14:solidFill>
            <w14:prstDash w14:val="solid"/>
            <w14:bevel/>
          </w14:textOutline>
        </w:rPr>
        <w:t>für</w:t>
      </w:r>
      <w:proofErr w:type="spellEnd"/>
      <w:r w:rsidRPr="00B2097F">
        <w:rPr>
          <w:rFonts w:eastAsia="Times New Roman" w:cs="Arial"/>
          <w:color w:val="FFFFFF" w:themeColor="background1"/>
          <w:sz w:val="40"/>
          <w:szCs w:val="20"/>
          <w:lang w:val="en-GB" w:eastAsia="en-GB"/>
          <w14:textOutline w14:w="3175" w14:cap="rnd" w14:cmpd="sng" w14:algn="ctr">
            <w14:solidFill>
              <w14:schemeClr w14:val="accent1">
                <w14:lumMod w14:val="50000"/>
              </w14:schemeClr>
            </w14:solidFill>
            <w14:prstDash w14:val="solid"/>
            <w14:bevel/>
          </w14:textOutline>
        </w:rPr>
        <w:t xml:space="preserve"> </w:t>
      </w:r>
      <w:proofErr w:type="spellStart"/>
      <w:r w:rsidRPr="00B2097F">
        <w:rPr>
          <w:rFonts w:eastAsia="Times New Roman" w:cs="Arial"/>
          <w:color w:val="FFFFFF" w:themeColor="background1"/>
          <w:sz w:val="40"/>
          <w:szCs w:val="20"/>
          <w:lang w:val="en-GB" w:eastAsia="en-GB"/>
          <w14:textOutline w14:w="3175" w14:cap="rnd" w14:cmpd="sng" w14:algn="ctr">
            <w14:solidFill>
              <w14:schemeClr w14:val="accent1">
                <w14:lumMod w14:val="50000"/>
              </w14:schemeClr>
            </w14:solidFill>
            <w14:prstDash w14:val="solid"/>
            <w14:bevel/>
          </w14:textOutline>
        </w:rPr>
        <w:t>Biogasanlagen</w:t>
      </w:r>
      <w:proofErr w:type="spellEnd"/>
      <w:r w:rsidRPr="00B2097F">
        <w:rPr>
          <w:rFonts w:eastAsia="Times New Roman" w:cs="Arial"/>
          <w:color w:val="FFFFFF" w:themeColor="background1"/>
          <w:sz w:val="40"/>
          <w:szCs w:val="20"/>
          <w:lang w:val="en-GB" w:eastAsia="en-GB"/>
          <w14:textOutline w14:w="3175" w14:cap="rnd" w14:cmpd="sng" w14:algn="ctr">
            <w14:solidFill>
              <w14:schemeClr w14:val="accent1">
                <w14:lumMod w14:val="50000"/>
              </w14:schemeClr>
            </w14:solidFill>
            <w14:prstDash w14:val="solid"/>
            <w14:bevel/>
          </w14:textOutline>
        </w:rPr>
        <w:t xml:space="preserve"> auf der </w:t>
      </w:r>
      <w:proofErr w:type="spellStart"/>
      <w:r w:rsidRPr="00B2097F">
        <w:rPr>
          <w:rFonts w:eastAsia="Times New Roman" w:cs="Arial"/>
          <w:color w:val="FFFFFF" w:themeColor="background1"/>
          <w:sz w:val="40"/>
          <w:szCs w:val="20"/>
          <w:lang w:val="en-GB" w:eastAsia="en-GB"/>
          <w14:textOutline w14:w="3175" w14:cap="rnd" w14:cmpd="sng" w14:algn="ctr">
            <w14:solidFill>
              <w14:schemeClr w14:val="accent1">
                <w14:lumMod w14:val="50000"/>
              </w14:schemeClr>
            </w14:solidFill>
            <w14:prstDash w14:val="solid"/>
            <w14:bevel/>
          </w14:textOutline>
        </w:rPr>
        <w:t>Suche</w:t>
      </w:r>
      <w:proofErr w:type="spellEnd"/>
      <w:r w:rsidRPr="00B2097F">
        <w:rPr>
          <w:rFonts w:eastAsia="Times New Roman" w:cs="Arial"/>
          <w:color w:val="FFFFFF" w:themeColor="background1"/>
          <w:sz w:val="40"/>
          <w:szCs w:val="20"/>
          <w:lang w:val="en-GB" w:eastAsia="en-GB"/>
          <w14:textOutline w14:w="3175" w14:cap="rnd" w14:cmpd="sng" w14:algn="ctr">
            <w14:solidFill>
              <w14:schemeClr w14:val="accent1">
                <w14:lumMod w14:val="50000"/>
              </w14:schemeClr>
            </w14:solidFill>
            <w14:prstDash w14:val="solid"/>
            <w14:bevel/>
          </w14:textOutline>
        </w:rPr>
        <w:t xml:space="preserve"> </w:t>
      </w:r>
      <w:proofErr w:type="spellStart"/>
      <w:r w:rsidRPr="00B2097F">
        <w:rPr>
          <w:rFonts w:eastAsia="Times New Roman" w:cs="Arial"/>
          <w:color w:val="FFFFFF" w:themeColor="background1"/>
          <w:sz w:val="40"/>
          <w:szCs w:val="20"/>
          <w:lang w:val="en-GB" w:eastAsia="en-GB"/>
          <w14:textOutline w14:w="3175" w14:cap="rnd" w14:cmpd="sng" w14:algn="ctr">
            <w14:solidFill>
              <w14:schemeClr w14:val="accent1">
                <w14:lumMod w14:val="50000"/>
              </w14:schemeClr>
            </w14:solidFill>
            <w14:prstDash w14:val="solid"/>
            <w14:bevel/>
          </w14:textOutline>
        </w:rPr>
        <w:t>nach</w:t>
      </w:r>
      <w:proofErr w:type="spellEnd"/>
      <w:r w:rsidRPr="00B2097F">
        <w:rPr>
          <w:rFonts w:eastAsia="Times New Roman" w:cs="Arial"/>
          <w:color w:val="FFFFFF" w:themeColor="background1"/>
          <w:sz w:val="40"/>
          <w:szCs w:val="20"/>
          <w:lang w:val="en-GB" w:eastAsia="en-GB"/>
          <w14:textOutline w14:w="3175" w14:cap="rnd" w14:cmpd="sng" w14:algn="ctr">
            <w14:solidFill>
              <w14:schemeClr w14:val="accent1">
                <w14:lumMod w14:val="50000"/>
              </w14:schemeClr>
            </w14:solidFill>
            <w14:prstDash w14:val="solid"/>
            <w14:bevel/>
          </w14:textOutline>
        </w:rPr>
        <w:t xml:space="preserve"> </w:t>
      </w:r>
      <w:proofErr w:type="spellStart"/>
      <w:r w:rsidRPr="00B2097F">
        <w:rPr>
          <w:rFonts w:eastAsia="Times New Roman" w:cs="Arial"/>
          <w:color w:val="FFFFFF" w:themeColor="background1"/>
          <w:sz w:val="40"/>
          <w:szCs w:val="20"/>
          <w:lang w:val="en-GB" w:eastAsia="en-GB"/>
          <w14:textOutline w14:w="3175" w14:cap="rnd" w14:cmpd="sng" w14:algn="ctr">
            <w14:solidFill>
              <w14:schemeClr w14:val="accent1">
                <w14:lumMod w14:val="50000"/>
              </w14:schemeClr>
            </w14:solidFill>
            <w14:prstDash w14:val="solid"/>
            <w14:bevel/>
          </w14:textOutline>
        </w:rPr>
        <w:t>innovativen</w:t>
      </w:r>
      <w:proofErr w:type="spellEnd"/>
      <w:r w:rsidRPr="00B2097F">
        <w:rPr>
          <w:rFonts w:eastAsia="Times New Roman" w:cs="Arial"/>
          <w:color w:val="FFFFFF" w:themeColor="background1"/>
          <w:sz w:val="40"/>
          <w:szCs w:val="20"/>
          <w:lang w:val="en-GB" w:eastAsia="en-GB"/>
          <w14:textOutline w14:w="3175" w14:cap="rnd" w14:cmpd="sng" w14:algn="ctr">
            <w14:solidFill>
              <w14:schemeClr w14:val="accent1">
                <w14:lumMod w14:val="50000"/>
              </w14:schemeClr>
            </w14:solidFill>
            <w14:prstDash w14:val="solid"/>
            <w14:bevel/>
          </w14:textOutline>
        </w:rPr>
        <w:t xml:space="preserve"> </w:t>
      </w:r>
      <w:proofErr w:type="spellStart"/>
      <w:r w:rsidRPr="00B2097F">
        <w:rPr>
          <w:rFonts w:eastAsia="Times New Roman" w:cs="Arial"/>
          <w:color w:val="FFFFFF" w:themeColor="background1"/>
          <w:sz w:val="40"/>
          <w:szCs w:val="20"/>
          <w:lang w:val="en-GB" w:eastAsia="en-GB"/>
          <w14:textOutline w14:w="3175" w14:cap="rnd" w14:cmpd="sng" w14:algn="ctr">
            <w14:solidFill>
              <w14:schemeClr w14:val="accent1">
                <w14:lumMod w14:val="50000"/>
              </w14:schemeClr>
            </w14:solidFill>
            <w14:prstDash w14:val="solid"/>
            <w14:bevel/>
          </w14:textOutline>
        </w:rPr>
        <w:t>Geschäftsmodellen</w:t>
      </w:r>
      <w:proofErr w:type="spellEnd"/>
      <w:r w:rsidRPr="00B2097F">
        <w:rPr>
          <w:rFonts w:eastAsia="Times New Roman" w:cs="Arial"/>
          <w:color w:val="FFFFFF" w:themeColor="background1"/>
          <w:sz w:val="40"/>
          <w:szCs w:val="20"/>
          <w:lang w:val="en-GB" w:eastAsia="en-GB"/>
          <w14:textOutline w14:w="3175" w14:cap="rnd" w14:cmpd="sng" w14:algn="ctr">
            <w14:solidFill>
              <w14:schemeClr w14:val="accent1">
                <w14:lumMod w14:val="50000"/>
              </w14:schemeClr>
            </w14:solidFill>
            <w14:prstDash w14:val="solid"/>
            <w14:bevel/>
          </w14:textOutline>
        </w:rPr>
        <w:t xml:space="preserve"> </w:t>
      </w:r>
      <w:proofErr w:type="spellStart"/>
      <w:r w:rsidRPr="00B2097F">
        <w:rPr>
          <w:rFonts w:eastAsia="Times New Roman" w:cs="Arial"/>
          <w:color w:val="FFFFFF" w:themeColor="background1"/>
          <w:sz w:val="40"/>
          <w:szCs w:val="20"/>
          <w:lang w:val="en-GB" w:eastAsia="en-GB"/>
          <w14:textOutline w14:w="3175" w14:cap="rnd" w14:cmpd="sng" w14:algn="ctr">
            <w14:solidFill>
              <w14:schemeClr w14:val="accent1">
                <w14:lumMod w14:val="50000"/>
              </w14:schemeClr>
            </w14:solidFill>
            <w14:prstDash w14:val="solid"/>
            <w14:bevel/>
          </w14:textOutline>
        </w:rPr>
        <w:t>zur</w:t>
      </w:r>
      <w:proofErr w:type="spellEnd"/>
      <w:r w:rsidRPr="00B2097F">
        <w:rPr>
          <w:rFonts w:eastAsia="Times New Roman" w:cs="Arial"/>
          <w:color w:val="FFFFFF" w:themeColor="background1"/>
          <w:sz w:val="40"/>
          <w:szCs w:val="20"/>
          <w:lang w:val="en-GB" w:eastAsia="en-GB"/>
          <w14:textOutline w14:w="3175" w14:cap="rnd" w14:cmpd="sng" w14:algn="ctr">
            <w14:solidFill>
              <w14:schemeClr w14:val="accent1">
                <w14:lumMod w14:val="50000"/>
              </w14:schemeClr>
            </w14:solidFill>
            <w14:prstDash w14:val="solid"/>
            <w14:bevel/>
          </w14:textOutline>
        </w:rPr>
        <w:t xml:space="preserve"> </w:t>
      </w:r>
      <w:proofErr w:type="spellStart"/>
      <w:r w:rsidRPr="00B2097F">
        <w:rPr>
          <w:rFonts w:eastAsia="Times New Roman" w:cs="Arial"/>
          <w:color w:val="FFFFFF" w:themeColor="background1"/>
          <w:sz w:val="40"/>
          <w:szCs w:val="20"/>
          <w:lang w:val="en-GB" w:eastAsia="en-GB"/>
          <w14:textOutline w14:w="3175" w14:cap="rnd" w14:cmpd="sng" w14:algn="ctr">
            <w14:solidFill>
              <w14:schemeClr w14:val="accent1">
                <w14:lumMod w14:val="50000"/>
              </w14:schemeClr>
            </w14:solidFill>
            <w14:prstDash w14:val="solid"/>
            <w14:bevel/>
          </w14:textOutline>
        </w:rPr>
        <w:t>Nährstoffrückgewinnung</w:t>
      </w:r>
      <w:proofErr w:type="spellEnd"/>
      <w:r w:rsidRPr="00B2097F">
        <w:rPr>
          <w:rFonts w:eastAsia="Times New Roman" w:cs="Arial"/>
          <w:color w:val="FFFFFF" w:themeColor="background1"/>
          <w:sz w:val="40"/>
          <w:szCs w:val="20"/>
          <w:lang w:val="en-GB" w:eastAsia="en-GB"/>
          <w14:textOutline w14:w="3175" w14:cap="rnd" w14:cmpd="sng" w14:algn="ctr">
            <w14:solidFill>
              <w14:schemeClr w14:val="accent1">
                <w14:lumMod w14:val="50000"/>
              </w14:schemeClr>
            </w14:solidFill>
            <w14:prstDash w14:val="solid"/>
            <w14:bevel/>
          </w14:textOutline>
        </w:rPr>
        <w:t xml:space="preserve"> </w:t>
      </w:r>
    </w:p>
    <w:p w:rsidR="00A12303" w:rsidRPr="00D30EC6" w:rsidRDefault="00A12303" w:rsidP="00D30EC6">
      <w:pPr>
        <w:spacing w:line="360" w:lineRule="auto"/>
        <w:jc w:val="both"/>
        <w:rPr>
          <w:rFonts w:eastAsia="Times New Roman" w:cs="Arial"/>
          <w:lang w:val="de-AT" w:eastAsia="en-GB"/>
        </w:rPr>
      </w:pPr>
      <w:bookmarkStart w:id="0" w:name="nederlands"/>
    </w:p>
    <w:p w:rsidR="006616F0" w:rsidRDefault="006616F0" w:rsidP="00D30EC6">
      <w:pPr>
        <w:pStyle w:val="Lijstalinea"/>
        <w:numPr>
          <w:ilvl w:val="0"/>
          <w:numId w:val="1"/>
        </w:numPr>
        <w:spacing w:after="100" w:afterAutospacing="1" w:line="240" w:lineRule="auto"/>
        <w:ind w:left="714" w:hanging="357"/>
        <w:rPr>
          <w:rFonts w:eastAsia="Times New Roman" w:cs="Arial"/>
          <w:color w:val="008000"/>
          <w:sz w:val="32"/>
          <w:lang w:val="nl-BE" w:eastAsia="en-GB"/>
        </w:rPr>
      </w:pPr>
      <w:proofErr w:type="spellStart"/>
      <w:r w:rsidRPr="00EB03CE">
        <w:rPr>
          <w:rFonts w:eastAsia="Times New Roman" w:cs="Arial"/>
          <w:color w:val="008000"/>
          <w:sz w:val="32"/>
          <w:lang w:val="nl-BE" w:eastAsia="en-GB"/>
        </w:rPr>
        <w:t>Sind</w:t>
      </w:r>
      <w:proofErr w:type="spellEnd"/>
      <w:r w:rsidRPr="00EB03CE">
        <w:rPr>
          <w:rFonts w:eastAsia="Times New Roman" w:cs="Arial"/>
          <w:color w:val="008000"/>
          <w:sz w:val="32"/>
          <w:lang w:val="nl-BE" w:eastAsia="en-GB"/>
        </w:rPr>
        <w:t xml:space="preserve"> </w:t>
      </w:r>
      <w:proofErr w:type="spellStart"/>
      <w:r w:rsidRPr="00EB03CE">
        <w:rPr>
          <w:rFonts w:eastAsia="Times New Roman" w:cs="Arial"/>
          <w:color w:val="008000"/>
          <w:sz w:val="32"/>
          <w:lang w:val="nl-BE" w:eastAsia="en-GB"/>
        </w:rPr>
        <w:t>Sie</w:t>
      </w:r>
      <w:proofErr w:type="spellEnd"/>
      <w:r w:rsidRPr="00EB03CE">
        <w:rPr>
          <w:rFonts w:eastAsia="Times New Roman" w:cs="Arial"/>
          <w:color w:val="008000"/>
          <w:sz w:val="32"/>
          <w:lang w:val="nl-BE" w:eastAsia="en-GB"/>
        </w:rPr>
        <w:t xml:space="preserve"> der </w:t>
      </w:r>
      <w:proofErr w:type="spellStart"/>
      <w:r w:rsidRPr="00EB03CE">
        <w:rPr>
          <w:rFonts w:eastAsia="Times New Roman" w:cs="Arial"/>
          <w:color w:val="008000"/>
          <w:sz w:val="32"/>
          <w:lang w:val="nl-BE" w:eastAsia="en-GB"/>
        </w:rPr>
        <w:t>Eigentümer</w:t>
      </w:r>
      <w:proofErr w:type="spellEnd"/>
      <w:r w:rsidRPr="00EB03CE">
        <w:rPr>
          <w:rFonts w:eastAsia="Times New Roman" w:cs="Arial"/>
          <w:color w:val="008000"/>
          <w:sz w:val="32"/>
          <w:lang w:val="nl-BE" w:eastAsia="en-GB"/>
        </w:rPr>
        <w:t xml:space="preserve"> </w:t>
      </w:r>
      <w:proofErr w:type="spellStart"/>
      <w:r w:rsidRPr="00EB03CE">
        <w:rPr>
          <w:rFonts w:eastAsia="Times New Roman" w:cs="Arial"/>
          <w:color w:val="008000"/>
          <w:sz w:val="32"/>
          <w:lang w:val="nl-BE" w:eastAsia="en-GB"/>
        </w:rPr>
        <w:t>oder</w:t>
      </w:r>
      <w:proofErr w:type="spellEnd"/>
      <w:r w:rsidRPr="00EB03CE">
        <w:rPr>
          <w:rFonts w:eastAsia="Times New Roman" w:cs="Arial"/>
          <w:color w:val="008000"/>
          <w:sz w:val="32"/>
          <w:lang w:val="nl-BE" w:eastAsia="en-GB"/>
        </w:rPr>
        <w:t xml:space="preserve"> </w:t>
      </w:r>
      <w:proofErr w:type="spellStart"/>
      <w:r w:rsidRPr="00EB03CE">
        <w:rPr>
          <w:rFonts w:eastAsia="Times New Roman" w:cs="Arial"/>
          <w:color w:val="008000"/>
          <w:sz w:val="32"/>
          <w:lang w:val="nl-BE" w:eastAsia="en-GB"/>
        </w:rPr>
        <w:t>Betreiber</w:t>
      </w:r>
      <w:proofErr w:type="spellEnd"/>
      <w:r w:rsidRPr="00EB03CE">
        <w:rPr>
          <w:rFonts w:eastAsia="Times New Roman" w:cs="Arial"/>
          <w:color w:val="008000"/>
          <w:sz w:val="32"/>
          <w:lang w:val="nl-BE" w:eastAsia="en-GB"/>
        </w:rPr>
        <w:t xml:space="preserve"> </w:t>
      </w:r>
      <w:proofErr w:type="spellStart"/>
      <w:r w:rsidRPr="00EB03CE">
        <w:rPr>
          <w:rFonts w:eastAsia="Times New Roman" w:cs="Arial"/>
          <w:color w:val="008000"/>
          <w:sz w:val="32"/>
          <w:lang w:val="nl-BE" w:eastAsia="en-GB"/>
        </w:rPr>
        <w:t>einer</w:t>
      </w:r>
      <w:proofErr w:type="spellEnd"/>
      <w:r w:rsidRPr="00EB03CE">
        <w:rPr>
          <w:rFonts w:eastAsia="Times New Roman" w:cs="Arial"/>
          <w:color w:val="008000"/>
          <w:sz w:val="32"/>
          <w:lang w:val="nl-BE" w:eastAsia="en-GB"/>
        </w:rPr>
        <w:t xml:space="preserve"> </w:t>
      </w:r>
      <w:proofErr w:type="spellStart"/>
      <w:r w:rsidRPr="00EB03CE">
        <w:rPr>
          <w:rFonts w:eastAsia="Times New Roman" w:cs="Arial"/>
          <w:color w:val="008000"/>
          <w:sz w:val="32"/>
          <w:lang w:val="nl-BE" w:eastAsia="en-GB"/>
        </w:rPr>
        <w:t>Biogasanlage</w:t>
      </w:r>
      <w:proofErr w:type="spellEnd"/>
      <w:r w:rsidRPr="00EB03CE">
        <w:rPr>
          <w:rFonts w:eastAsia="Times New Roman" w:cs="Arial"/>
          <w:color w:val="008000"/>
          <w:sz w:val="32"/>
          <w:lang w:val="nl-BE" w:eastAsia="en-GB"/>
        </w:rPr>
        <w:t>?</w:t>
      </w:r>
    </w:p>
    <w:p w:rsidR="00D30EC6" w:rsidRDefault="00D30EC6" w:rsidP="00D30EC6">
      <w:pPr>
        <w:pStyle w:val="Lijstalinea"/>
        <w:spacing w:after="100" w:afterAutospacing="1" w:line="240" w:lineRule="auto"/>
        <w:ind w:left="714"/>
        <w:rPr>
          <w:rFonts w:eastAsia="Times New Roman" w:cs="Arial"/>
          <w:color w:val="008000"/>
          <w:sz w:val="32"/>
          <w:lang w:val="nl-BE" w:eastAsia="en-GB"/>
        </w:rPr>
      </w:pPr>
    </w:p>
    <w:p w:rsidR="006616F0" w:rsidRPr="00EB03CE" w:rsidRDefault="006616F0" w:rsidP="00D30EC6">
      <w:pPr>
        <w:pStyle w:val="Lijstalinea"/>
        <w:numPr>
          <w:ilvl w:val="0"/>
          <w:numId w:val="1"/>
        </w:numPr>
        <w:spacing w:after="100" w:afterAutospacing="1" w:line="240" w:lineRule="auto"/>
        <w:ind w:left="714" w:hanging="357"/>
        <w:rPr>
          <w:rFonts w:eastAsia="Times New Roman" w:cs="Arial"/>
          <w:color w:val="008000"/>
          <w:sz w:val="32"/>
          <w:lang w:val="nl-BE" w:eastAsia="en-GB"/>
        </w:rPr>
      </w:pPr>
      <w:proofErr w:type="spellStart"/>
      <w:r w:rsidRPr="00EB03CE">
        <w:rPr>
          <w:rFonts w:eastAsia="Times New Roman" w:cs="Arial"/>
          <w:color w:val="008000"/>
          <w:sz w:val="32"/>
          <w:lang w:val="nl-BE" w:eastAsia="en-GB"/>
        </w:rPr>
        <w:t>Möchten</w:t>
      </w:r>
      <w:proofErr w:type="spellEnd"/>
      <w:r w:rsidRPr="00EB03CE">
        <w:rPr>
          <w:rFonts w:eastAsia="Times New Roman" w:cs="Arial"/>
          <w:color w:val="008000"/>
          <w:sz w:val="32"/>
          <w:lang w:val="nl-BE" w:eastAsia="en-GB"/>
        </w:rPr>
        <w:t xml:space="preserve"> </w:t>
      </w:r>
      <w:proofErr w:type="spellStart"/>
      <w:r w:rsidRPr="00EB03CE">
        <w:rPr>
          <w:rFonts w:eastAsia="Times New Roman" w:cs="Arial"/>
          <w:color w:val="008000"/>
          <w:sz w:val="32"/>
          <w:lang w:val="nl-BE" w:eastAsia="en-GB"/>
        </w:rPr>
        <w:t>Sie</w:t>
      </w:r>
      <w:proofErr w:type="spellEnd"/>
      <w:r w:rsidRPr="00EB03CE">
        <w:rPr>
          <w:rFonts w:eastAsia="Times New Roman" w:cs="Arial"/>
          <w:color w:val="008000"/>
          <w:sz w:val="32"/>
          <w:lang w:val="nl-BE" w:eastAsia="en-GB"/>
        </w:rPr>
        <w:t xml:space="preserve"> </w:t>
      </w:r>
      <w:proofErr w:type="spellStart"/>
      <w:r w:rsidRPr="00EB03CE">
        <w:rPr>
          <w:rFonts w:eastAsia="Times New Roman" w:cs="Arial"/>
          <w:color w:val="008000"/>
          <w:sz w:val="32"/>
          <w:lang w:val="nl-BE" w:eastAsia="en-GB"/>
        </w:rPr>
        <w:t>gerne</w:t>
      </w:r>
      <w:proofErr w:type="spellEnd"/>
      <w:r w:rsidRPr="00EB03CE">
        <w:rPr>
          <w:rFonts w:eastAsia="Times New Roman" w:cs="Arial"/>
          <w:color w:val="008000"/>
          <w:sz w:val="32"/>
          <w:lang w:val="nl-BE" w:eastAsia="en-GB"/>
        </w:rPr>
        <w:t xml:space="preserve"> wissen, ob die </w:t>
      </w:r>
      <w:proofErr w:type="spellStart"/>
      <w:r w:rsidRPr="00EB03CE">
        <w:rPr>
          <w:rFonts w:eastAsia="Times New Roman" w:cs="Arial"/>
          <w:color w:val="008000"/>
          <w:sz w:val="32"/>
          <w:lang w:val="nl-BE" w:eastAsia="en-GB"/>
        </w:rPr>
        <w:t>Einführung</w:t>
      </w:r>
      <w:proofErr w:type="spellEnd"/>
      <w:r w:rsidRPr="00EB03CE">
        <w:rPr>
          <w:rFonts w:eastAsia="Times New Roman" w:cs="Arial"/>
          <w:color w:val="008000"/>
          <w:sz w:val="32"/>
          <w:lang w:val="nl-BE" w:eastAsia="en-GB"/>
        </w:rPr>
        <w:t xml:space="preserve"> </w:t>
      </w:r>
      <w:proofErr w:type="spellStart"/>
      <w:r w:rsidRPr="00EB03CE">
        <w:rPr>
          <w:rFonts w:eastAsia="Times New Roman" w:cs="Arial"/>
          <w:color w:val="008000"/>
          <w:sz w:val="32"/>
          <w:lang w:val="nl-BE" w:eastAsia="en-GB"/>
        </w:rPr>
        <w:t>einer</w:t>
      </w:r>
      <w:proofErr w:type="spellEnd"/>
      <w:r w:rsidRPr="00EB03CE">
        <w:rPr>
          <w:rFonts w:eastAsia="Times New Roman" w:cs="Arial"/>
          <w:color w:val="008000"/>
          <w:sz w:val="32"/>
          <w:lang w:val="nl-BE" w:eastAsia="en-GB"/>
        </w:rPr>
        <w:t xml:space="preserve"> Technologie </w:t>
      </w:r>
      <w:proofErr w:type="spellStart"/>
      <w:r w:rsidRPr="00EB03CE">
        <w:rPr>
          <w:rFonts w:eastAsia="Times New Roman" w:cs="Arial"/>
          <w:color w:val="008000"/>
          <w:sz w:val="32"/>
          <w:lang w:val="nl-BE" w:eastAsia="en-GB"/>
        </w:rPr>
        <w:t>zur</w:t>
      </w:r>
      <w:proofErr w:type="spellEnd"/>
      <w:r w:rsidRPr="00EB03CE">
        <w:rPr>
          <w:rFonts w:eastAsia="Times New Roman" w:cs="Arial"/>
          <w:color w:val="008000"/>
          <w:sz w:val="32"/>
          <w:lang w:val="nl-BE" w:eastAsia="en-GB"/>
        </w:rPr>
        <w:t xml:space="preserve"> </w:t>
      </w:r>
      <w:proofErr w:type="spellStart"/>
      <w:r w:rsidRPr="00EB03CE">
        <w:rPr>
          <w:rFonts w:eastAsia="Times New Roman" w:cs="Arial"/>
          <w:color w:val="008000"/>
          <w:sz w:val="32"/>
          <w:lang w:val="nl-BE" w:eastAsia="en-GB"/>
        </w:rPr>
        <w:t>Rückgewinnung</w:t>
      </w:r>
      <w:proofErr w:type="spellEnd"/>
      <w:r w:rsidRPr="00EB03CE">
        <w:rPr>
          <w:rFonts w:eastAsia="Times New Roman" w:cs="Arial"/>
          <w:color w:val="008000"/>
          <w:sz w:val="32"/>
          <w:lang w:val="nl-BE" w:eastAsia="en-GB"/>
        </w:rPr>
        <w:t xml:space="preserve"> </w:t>
      </w:r>
      <w:proofErr w:type="spellStart"/>
      <w:r w:rsidRPr="00EB03CE">
        <w:rPr>
          <w:rFonts w:eastAsia="Times New Roman" w:cs="Arial"/>
          <w:color w:val="008000"/>
          <w:sz w:val="32"/>
          <w:lang w:val="nl-BE" w:eastAsia="en-GB"/>
        </w:rPr>
        <w:t>von</w:t>
      </w:r>
      <w:proofErr w:type="spellEnd"/>
      <w:r w:rsidRPr="00EB03CE">
        <w:rPr>
          <w:rFonts w:eastAsia="Times New Roman" w:cs="Arial"/>
          <w:color w:val="008000"/>
          <w:sz w:val="32"/>
          <w:lang w:val="nl-BE" w:eastAsia="en-GB"/>
        </w:rPr>
        <w:t xml:space="preserve"> </w:t>
      </w:r>
      <w:proofErr w:type="spellStart"/>
      <w:r w:rsidRPr="00EB03CE">
        <w:rPr>
          <w:rFonts w:eastAsia="Times New Roman" w:cs="Arial"/>
          <w:color w:val="008000"/>
          <w:sz w:val="32"/>
          <w:lang w:val="nl-BE" w:eastAsia="en-GB"/>
        </w:rPr>
        <w:t>Nähr</w:t>
      </w:r>
      <w:proofErr w:type="spellEnd"/>
      <w:r w:rsidRPr="00EB03CE">
        <w:rPr>
          <w:rFonts w:eastAsia="Times New Roman" w:cs="Arial"/>
          <w:color w:val="008000"/>
          <w:sz w:val="32"/>
          <w:lang w:val="nl-BE" w:eastAsia="en-GB"/>
        </w:rPr>
        <w:t xml:space="preserve">- </w:t>
      </w:r>
      <w:proofErr w:type="spellStart"/>
      <w:r w:rsidRPr="00EB03CE">
        <w:rPr>
          <w:rFonts w:eastAsia="Times New Roman" w:cs="Arial"/>
          <w:color w:val="008000"/>
          <w:sz w:val="32"/>
          <w:lang w:val="nl-BE" w:eastAsia="en-GB"/>
        </w:rPr>
        <w:t>und</w:t>
      </w:r>
      <w:proofErr w:type="spellEnd"/>
      <w:r w:rsidRPr="00EB03CE">
        <w:rPr>
          <w:rFonts w:eastAsia="Times New Roman" w:cs="Arial"/>
          <w:color w:val="008000"/>
          <w:sz w:val="32"/>
          <w:lang w:val="nl-BE" w:eastAsia="en-GB"/>
        </w:rPr>
        <w:t xml:space="preserve"> </w:t>
      </w:r>
      <w:proofErr w:type="spellStart"/>
      <w:r w:rsidRPr="00EB03CE">
        <w:rPr>
          <w:rFonts w:eastAsia="Times New Roman" w:cs="Arial"/>
          <w:color w:val="008000"/>
          <w:sz w:val="32"/>
          <w:lang w:val="nl-BE" w:eastAsia="en-GB"/>
        </w:rPr>
        <w:t>Wertstoffen</w:t>
      </w:r>
      <w:proofErr w:type="spellEnd"/>
      <w:r w:rsidRPr="00EB03CE">
        <w:rPr>
          <w:rFonts w:eastAsia="Times New Roman" w:cs="Arial"/>
          <w:color w:val="008000"/>
          <w:sz w:val="32"/>
          <w:lang w:val="nl-BE" w:eastAsia="en-GB"/>
        </w:rPr>
        <w:t xml:space="preserve"> (N, P, K, </w:t>
      </w:r>
      <w:proofErr w:type="spellStart"/>
      <w:r w:rsidRPr="00EB03CE">
        <w:rPr>
          <w:rFonts w:eastAsia="Times New Roman" w:cs="Arial"/>
          <w:color w:val="008000"/>
          <w:sz w:val="32"/>
          <w:lang w:val="nl-BE" w:eastAsia="en-GB"/>
        </w:rPr>
        <w:t>Organik</w:t>
      </w:r>
      <w:proofErr w:type="spellEnd"/>
      <w:r w:rsidRPr="00EB03CE">
        <w:rPr>
          <w:rFonts w:eastAsia="Times New Roman" w:cs="Arial"/>
          <w:color w:val="008000"/>
          <w:sz w:val="32"/>
          <w:lang w:val="nl-BE" w:eastAsia="en-GB"/>
        </w:rPr>
        <w:t xml:space="preserve">, </w:t>
      </w:r>
      <w:proofErr w:type="spellStart"/>
      <w:r w:rsidRPr="00EB03CE">
        <w:rPr>
          <w:rFonts w:eastAsia="Times New Roman" w:cs="Arial"/>
          <w:color w:val="008000"/>
          <w:sz w:val="32"/>
          <w:lang w:val="nl-BE" w:eastAsia="en-GB"/>
        </w:rPr>
        <w:t>Faserstoffe</w:t>
      </w:r>
      <w:proofErr w:type="spellEnd"/>
      <w:r w:rsidRPr="00EB03CE">
        <w:rPr>
          <w:rFonts w:eastAsia="Times New Roman" w:cs="Arial"/>
          <w:color w:val="008000"/>
          <w:sz w:val="32"/>
          <w:lang w:val="nl-BE" w:eastAsia="en-GB"/>
        </w:rPr>
        <w:t xml:space="preserve">, Wasser, </w:t>
      </w:r>
      <w:proofErr w:type="spellStart"/>
      <w:r w:rsidRPr="00EB03CE">
        <w:rPr>
          <w:rFonts w:eastAsia="Times New Roman" w:cs="Arial"/>
          <w:color w:val="008000"/>
          <w:sz w:val="32"/>
          <w:lang w:val="nl-BE" w:eastAsia="en-GB"/>
        </w:rPr>
        <w:t>usw</w:t>
      </w:r>
      <w:proofErr w:type="spellEnd"/>
      <w:r w:rsidRPr="00EB03CE">
        <w:rPr>
          <w:rFonts w:eastAsia="Times New Roman" w:cs="Arial"/>
          <w:color w:val="008000"/>
          <w:sz w:val="32"/>
          <w:lang w:val="nl-BE" w:eastAsia="en-GB"/>
        </w:rPr>
        <w:t xml:space="preserve">.) </w:t>
      </w:r>
      <w:proofErr w:type="spellStart"/>
      <w:r w:rsidRPr="00EB03CE">
        <w:rPr>
          <w:rFonts w:eastAsia="Times New Roman" w:cs="Arial"/>
          <w:color w:val="008000"/>
          <w:sz w:val="32"/>
          <w:lang w:val="nl-BE" w:eastAsia="en-GB"/>
        </w:rPr>
        <w:t>zu</w:t>
      </w:r>
      <w:proofErr w:type="spellEnd"/>
      <w:r w:rsidRPr="00EB03CE">
        <w:rPr>
          <w:rFonts w:eastAsia="Times New Roman" w:cs="Arial"/>
          <w:color w:val="008000"/>
          <w:sz w:val="32"/>
          <w:lang w:val="nl-BE" w:eastAsia="en-GB"/>
        </w:rPr>
        <w:t xml:space="preserve"> </w:t>
      </w:r>
      <w:proofErr w:type="spellStart"/>
      <w:r w:rsidRPr="00EB03CE">
        <w:rPr>
          <w:rFonts w:eastAsia="Times New Roman" w:cs="Arial"/>
          <w:color w:val="008000"/>
          <w:sz w:val="32"/>
          <w:lang w:val="nl-BE" w:eastAsia="en-GB"/>
        </w:rPr>
        <w:t>einem</w:t>
      </w:r>
      <w:proofErr w:type="spellEnd"/>
      <w:r w:rsidRPr="00EB03CE">
        <w:rPr>
          <w:rFonts w:eastAsia="Times New Roman" w:cs="Arial"/>
          <w:color w:val="008000"/>
          <w:sz w:val="32"/>
          <w:lang w:val="nl-BE" w:eastAsia="en-GB"/>
        </w:rPr>
        <w:t xml:space="preserve"> </w:t>
      </w:r>
      <w:proofErr w:type="spellStart"/>
      <w:r w:rsidRPr="00EB03CE">
        <w:rPr>
          <w:rFonts w:eastAsia="Times New Roman" w:cs="Arial"/>
          <w:color w:val="008000"/>
          <w:sz w:val="32"/>
          <w:lang w:val="nl-BE" w:eastAsia="en-GB"/>
        </w:rPr>
        <w:t>erfolgreichen</w:t>
      </w:r>
      <w:proofErr w:type="spellEnd"/>
      <w:r w:rsidRPr="00EB03CE">
        <w:rPr>
          <w:rFonts w:eastAsia="Times New Roman" w:cs="Arial"/>
          <w:color w:val="008000"/>
          <w:sz w:val="32"/>
          <w:lang w:val="nl-BE" w:eastAsia="en-GB"/>
        </w:rPr>
        <w:t xml:space="preserve"> </w:t>
      </w:r>
      <w:proofErr w:type="spellStart"/>
      <w:r w:rsidRPr="00EB03CE">
        <w:rPr>
          <w:rFonts w:eastAsia="Times New Roman" w:cs="Arial"/>
          <w:color w:val="008000"/>
          <w:sz w:val="32"/>
          <w:lang w:val="nl-BE" w:eastAsia="en-GB"/>
        </w:rPr>
        <w:t>Geschäftsmodell</w:t>
      </w:r>
      <w:proofErr w:type="spellEnd"/>
      <w:r w:rsidRPr="00EB03CE">
        <w:rPr>
          <w:rFonts w:eastAsia="Times New Roman" w:cs="Arial"/>
          <w:color w:val="008000"/>
          <w:sz w:val="32"/>
          <w:lang w:val="nl-BE" w:eastAsia="en-GB"/>
        </w:rPr>
        <w:t xml:space="preserve"> </w:t>
      </w:r>
      <w:proofErr w:type="spellStart"/>
      <w:r w:rsidRPr="00EB03CE">
        <w:rPr>
          <w:rFonts w:eastAsia="Times New Roman" w:cs="Arial"/>
          <w:color w:val="008000"/>
          <w:sz w:val="32"/>
          <w:lang w:val="nl-BE" w:eastAsia="en-GB"/>
        </w:rPr>
        <w:t>für</w:t>
      </w:r>
      <w:proofErr w:type="spellEnd"/>
      <w:r w:rsidRPr="00EB03CE">
        <w:rPr>
          <w:rFonts w:eastAsia="Times New Roman" w:cs="Arial"/>
          <w:color w:val="008000"/>
          <w:sz w:val="32"/>
          <w:lang w:val="nl-BE" w:eastAsia="en-GB"/>
        </w:rPr>
        <w:t xml:space="preserve"> </w:t>
      </w:r>
      <w:proofErr w:type="spellStart"/>
      <w:r w:rsidRPr="00EB03CE">
        <w:rPr>
          <w:rFonts w:eastAsia="Times New Roman" w:cs="Arial"/>
          <w:color w:val="008000"/>
          <w:sz w:val="32"/>
          <w:lang w:val="nl-BE" w:eastAsia="en-GB"/>
        </w:rPr>
        <w:t>Ihre</w:t>
      </w:r>
      <w:proofErr w:type="spellEnd"/>
      <w:r w:rsidRPr="00EB03CE">
        <w:rPr>
          <w:rFonts w:eastAsia="Times New Roman" w:cs="Arial"/>
          <w:color w:val="008000"/>
          <w:sz w:val="32"/>
          <w:lang w:val="nl-BE" w:eastAsia="en-GB"/>
        </w:rPr>
        <w:t xml:space="preserve"> </w:t>
      </w:r>
      <w:proofErr w:type="spellStart"/>
      <w:r w:rsidRPr="00EB03CE">
        <w:rPr>
          <w:rFonts w:eastAsia="Times New Roman" w:cs="Arial"/>
          <w:color w:val="008000"/>
          <w:sz w:val="32"/>
          <w:lang w:val="nl-BE" w:eastAsia="en-GB"/>
        </w:rPr>
        <w:t>Anlage</w:t>
      </w:r>
      <w:proofErr w:type="spellEnd"/>
      <w:r w:rsidRPr="00EB03CE">
        <w:rPr>
          <w:rFonts w:eastAsia="Times New Roman" w:cs="Arial"/>
          <w:color w:val="008000"/>
          <w:sz w:val="32"/>
          <w:lang w:val="nl-BE" w:eastAsia="en-GB"/>
        </w:rPr>
        <w:t xml:space="preserve"> werden </w:t>
      </w:r>
      <w:proofErr w:type="spellStart"/>
      <w:r w:rsidRPr="00EB03CE">
        <w:rPr>
          <w:rFonts w:eastAsia="Times New Roman" w:cs="Arial"/>
          <w:color w:val="008000"/>
          <w:sz w:val="32"/>
          <w:lang w:val="nl-BE" w:eastAsia="en-GB"/>
        </w:rPr>
        <w:t>kann</w:t>
      </w:r>
      <w:proofErr w:type="spellEnd"/>
      <w:r w:rsidRPr="00EB03CE">
        <w:rPr>
          <w:rFonts w:eastAsia="Times New Roman" w:cs="Arial"/>
          <w:color w:val="008000"/>
          <w:sz w:val="32"/>
          <w:lang w:val="nl-BE" w:eastAsia="en-GB"/>
        </w:rPr>
        <w:t>?</w:t>
      </w:r>
    </w:p>
    <w:p w:rsidR="006616F0" w:rsidRPr="002F3D58" w:rsidRDefault="006616F0" w:rsidP="006616F0">
      <w:pPr>
        <w:jc w:val="both"/>
        <w:rPr>
          <w:rFonts w:eastAsia="Times New Roman" w:cs="Arial"/>
          <w:color w:val="44546A" w:themeColor="text2"/>
          <w:lang w:val="de-AT" w:eastAsia="en-GB"/>
        </w:rPr>
      </w:pPr>
    </w:p>
    <w:p w:rsidR="006616F0" w:rsidRPr="002F3D58" w:rsidRDefault="006616F0" w:rsidP="006616F0">
      <w:pPr>
        <w:jc w:val="both"/>
        <w:rPr>
          <w:rFonts w:eastAsia="Times New Roman" w:cs="Arial"/>
          <w:color w:val="44546A" w:themeColor="text2"/>
          <w:lang w:val="de-AT" w:eastAsia="en-GB"/>
        </w:rPr>
      </w:pPr>
      <w:r w:rsidRPr="00B13E7C">
        <w:rPr>
          <w:rFonts w:eastAsia="Times New Roman" w:cs="Arial"/>
          <w:color w:val="1F3864" w:themeColor="accent1" w:themeShade="80"/>
          <w:sz w:val="32"/>
          <w:lang w:val="de-AT" w:eastAsia="en-GB"/>
        </w:rPr>
        <w:t xml:space="preserve">Das </w:t>
      </w:r>
      <w:r w:rsidRPr="00B13E7C">
        <w:rPr>
          <w:rFonts w:eastAsia="Times New Roman" w:cs="Arial"/>
          <w:b/>
          <w:color w:val="1F3864" w:themeColor="accent1" w:themeShade="80"/>
          <w:sz w:val="32"/>
          <w:lang w:val="de-AT" w:eastAsia="en-GB"/>
        </w:rPr>
        <w:t>europäische Projekt SYSTEMIC</w:t>
      </w:r>
      <w:r w:rsidRPr="00B13E7C">
        <w:rPr>
          <w:rFonts w:eastAsia="Times New Roman" w:cs="Arial"/>
          <w:color w:val="1F3864" w:themeColor="accent1" w:themeShade="80"/>
          <w:sz w:val="32"/>
          <w:lang w:val="de-AT" w:eastAsia="en-GB"/>
        </w:rPr>
        <w:t xml:space="preserve"> hat das Ziel, im praktischen</w:t>
      </w:r>
      <w:r w:rsidRPr="00B13E7C">
        <w:rPr>
          <w:rFonts w:eastAsia="Times New Roman" w:cs="Arial"/>
          <w:b/>
          <w:color w:val="1F3864" w:themeColor="accent1" w:themeShade="80"/>
          <w:sz w:val="32"/>
          <w:lang w:val="de-AT" w:eastAsia="en-GB"/>
        </w:rPr>
        <w:t xml:space="preserve"> Betrieb von Biogasanlagen die wirtschaftlichen Vorteile des Nährstoffrecyclings</w:t>
      </w:r>
      <w:r w:rsidRPr="00B13E7C">
        <w:rPr>
          <w:rFonts w:eastAsia="Times New Roman" w:cs="Arial"/>
          <w:color w:val="1F3864" w:themeColor="accent1" w:themeShade="80"/>
          <w:sz w:val="32"/>
          <w:lang w:val="de-AT" w:eastAsia="en-GB"/>
        </w:rPr>
        <w:t xml:space="preserve"> aus organischen Abfällen, Gülle, Stallmist und Klärschlamm für den Einsatz in der Landwirtschaft zu demonstrieren.</w:t>
      </w:r>
    </w:p>
    <w:p w:rsidR="006616F0" w:rsidRDefault="006616F0" w:rsidP="00A12303">
      <w:pPr>
        <w:jc w:val="center"/>
        <w:rPr>
          <w:rStyle w:val="Hyperlink"/>
          <w:rFonts w:eastAsia="Times New Roman" w:cs="Arial"/>
          <w:lang w:val="de-AT" w:eastAsia="en-GB"/>
        </w:rPr>
      </w:pPr>
    </w:p>
    <w:p w:rsidR="00297568" w:rsidRPr="00B55BEC" w:rsidRDefault="0063083A" w:rsidP="00297568">
      <w:pPr>
        <w:jc w:val="both"/>
        <w:rPr>
          <w:rFonts w:eastAsia="Times New Roman" w:cstheme="minorHAnsi"/>
          <w:sz w:val="32"/>
          <w:lang w:val="de-AT" w:eastAsia="en-GB"/>
        </w:rPr>
      </w:pPr>
      <w:hyperlink r:id="rId7" w:history="1">
        <w:r w:rsidR="00D30EC6" w:rsidRPr="00D30EC6">
          <w:rPr>
            <w:rStyle w:val="Hyperlink"/>
          </w:rPr>
          <w:t>SYSTEMIC</w:t>
        </w:r>
      </w:hyperlink>
      <w:r w:rsidR="00D30EC6">
        <w:t xml:space="preserve"> </w:t>
      </w:r>
      <w:r w:rsidR="00D30EC6">
        <w:tab/>
      </w:r>
      <w:r w:rsidR="00D30EC6">
        <w:tab/>
        <w:t xml:space="preserve"> </w:t>
      </w:r>
      <w:hyperlink w:anchor="voordelen" w:history="1">
        <w:r w:rsidR="00297568" w:rsidRPr="00B55BEC">
          <w:rPr>
            <w:rStyle w:val="Hyperlink"/>
            <w:rFonts w:cstheme="minorHAnsi"/>
            <w:lang w:val="de-DE"/>
          </w:rPr>
          <w:t>Ihre Vorteile</w:t>
        </w:r>
      </w:hyperlink>
      <w:r w:rsidR="00D30EC6">
        <w:rPr>
          <w:rFonts w:eastAsia="Times New Roman" w:cstheme="minorHAnsi"/>
          <w:lang w:val="nl-BE" w:eastAsia="en-GB"/>
        </w:rPr>
        <w:tab/>
      </w:r>
      <w:r w:rsidR="00D30EC6">
        <w:rPr>
          <w:rFonts w:eastAsia="Times New Roman" w:cstheme="minorHAnsi"/>
          <w:lang w:val="nl-BE" w:eastAsia="en-GB"/>
        </w:rPr>
        <w:tab/>
      </w:r>
      <w:hyperlink w:anchor="conditions" w:history="1">
        <w:r w:rsidR="00297568" w:rsidRPr="00B55BEC">
          <w:rPr>
            <w:rStyle w:val="Hyperlink"/>
            <w:rFonts w:eastAsia="Times New Roman" w:cstheme="minorHAnsi"/>
            <w:lang w:val="de-AT" w:eastAsia="en-GB"/>
          </w:rPr>
          <w:t>Teilnahmebedingungen</w:t>
        </w:r>
      </w:hyperlink>
      <w:r w:rsidR="00D30EC6">
        <w:rPr>
          <w:rFonts w:eastAsia="Times New Roman" w:cstheme="minorHAnsi"/>
          <w:lang w:val="de-AT" w:eastAsia="en-GB"/>
        </w:rPr>
        <w:tab/>
      </w:r>
      <w:r w:rsidR="00D30EC6">
        <w:rPr>
          <w:rFonts w:eastAsia="Times New Roman" w:cstheme="minorHAnsi"/>
          <w:lang w:val="de-AT" w:eastAsia="en-GB"/>
        </w:rPr>
        <w:tab/>
      </w:r>
      <w:hyperlink w:anchor="participate" w:history="1">
        <w:r w:rsidR="00B55BEC" w:rsidRPr="00B55BEC">
          <w:rPr>
            <w:rStyle w:val="Hyperlink"/>
            <w:rFonts w:cstheme="minorHAnsi"/>
            <w:lang w:val="de-DE"/>
          </w:rPr>
          <w:t>Teilnehmen</w:t>
        </w:r>
      </w:hyperlink>
    </w:p>
    <w:p w:rsidR="006616F0" w:rsidRPr="00297568" w:rsidRDefault="006616F0" w:rsidP="006616F0">
      <w:pPr>
        <w:jc w:val="center"/>
        <w:rPr>
          <w:rStyle w:val="Hyperlink"/>
          <w:rFonts w:eastAsia="Times New Roman" w:cs="Arial"/>
          <w:lang w:val="de-AT" w:eastAsia="en-GB"/>
        </w:rPr>
      </w:pPr>
    </w:p>
    <w:p w:rsidR="006616F0" w:rsidRPr="006616F0" w:rsidRDefault="006616F0" w:rsidP="00A12303">
      <w:pPr>
        <w:jc w:val="center"/>
        <w:rPr>
          <w:rStyle w:val="Hyperlink"/>
          <w:rFonts w:eastAsia="Times New Roman" w:cs="Arial"/>
          <w:lang w:val="de-AT" w:eastAsia="en-GB"/>
        </w:rPr>
      </w:pPr>
    </w:p>
    <w:p w:rsidR="00A12303" w:rsidRPr="00A12303" w:rsidRDefault="00A12303" w:rsidP="00A12303">
      <w:pPr>
        <w:jc w:val="both"/>
        <w:rPr>
          <w:rFonts w:eastAsia="Times New Roman" w:cs="Arial"/>
          <w:lang w:val="nl-BE" w:eastAsia="en-GB"/>
        </w:rPr>
      </w:pPr>
      <w:r>
        <w:rPr>
          <w:rFonts w:eastAsia="Times New Roman" w:cs="Arial"/>
          <w:noProof/>
          <w:sz w:val="32"/>
          <w:lang w:eastAsia="en-GB"/>
        </w:rPr>
        <w:drawing>
          <wp:inline distT="0" distB="0" distL="0" distR="0" wp14:anchorId="0AF323C1" wp14:editId="2CAF5039">
            <wp:extent cx="5755640" cy="240411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lder.jpg"/>
                    <pic:cNvPicPr/>
                  </pic:nvPicPr>
                  <pic:blipFill>
                    <a:blip r:embed="rId8">
                      <a:extLst>
                        <a:ext uri="{28A0092B-C50C-407E-A947-70E740481C1C}">
                          <a14:useLocalDpi xmlns:a14="http://schemas.microsoft.com/office/drawing/2010/main" val="0"/>
                        </a:ext>
                      </a:extLst>
                    </a:blip>
                    <a:stretch>
                      <a:fillRect/>
                    </a:stretch>
                  </pic:blipFill>
                  <pic:spPr>
                    <a:xfrm>
                      <a:off x="0" y="0"/>
                      <a:ext cx="5755640" cy="2404110"/>
                    </a:xfrm>
                    <a:prstGeom prst="rect">
                      <a:avLst/>
                    </a:prstGeom>
                  </pic:spPr>
                </pic:pic>
              </a:graphicData>
            </a:graphic>
          </wp:inline>
        </w:drawing>
      </w:r>
    </w:p>
    <w:p w:rsidR="00A12303" w:rsidRPr="008208C3" w:rsidRDefault="00297568" w:rsidP="00A12303">
      <w:pPr>
        <w:autoSpaceDE w:val="0"/>
        <w:autoSpaceDN w:val="0"/>
        <w:adjustRightInd w:val="0"/>
        <w:rPr>
          <w:b/>
          <w:lang w:val="nl-BE" w:eastAsia="en-GB"/>
        </w:rPr>
      </w:pPr>
      <w:bookmarkStart w:id="1" w:name="outreach"/>
      <w:bookmarkStart w:id="2" w:name="voordelen"/>
      <w:proofErr w:type="spellStart"/>
      <w:r>
        <w:rPr>
          <w:b/>
          <w:lang w:val="nl-BE" w:eastAsia="en-GB"/>
        </w:rPr>
        <w:lastRenderedPageBreak/>
        <w:t>Outreach</w:t>
      </w:r>
      <w:proofErr w:type="spellEnd"/>
      <w:r>
        <w:rPr>
          <w:b/>
          <w:lang w:val="nl-BE" w:eastAsia="en-GB"/>
        </w:rPr>
        <w:t xml:space="preserve"> </w:t>
      </w:r>
      <w:proofErr w:type="spellStart"/>
      <w:r>
        <w:rPr>
          <w:b/>
          <w:lang w:val="nl-BE" w:eastAsia="en-GB"/>
        </w:rPr>
        <w:t>Anlagen</w:t>
      </w:r>
      <w:proofErr w:type="spellEnd"/>
    </w:p>
    <w:bookmarkEnd w:id="0"/>
    <w:bookmarkEnd w:id="1"/>
    <w:p w:rsidR="00297568" w:rsidRPr="002F3D58" w:rsidRDefault="00297568" w:rsidP="00297568">
      <w:pPr>
        <w:jc w:val="both"/>
        <w:rPr>
          <w:rFonts w:eastAsia="Times New Roman" w:cs="Arial"/>
          <w:color w:val="44546A" w:themeColor="text2"/>
          <w:lang w:val="de-AT" w:eastAsia="en-GB"/>
        </w:rPr>
      </w:pPr>
      <w:r w:rsidRPr="002F3D58">
        <w:rPr>
          <w:rFonts w:eastAsia="Times New Roman" w:cs="Arial"/>
          <w:color w:val="44546A" w:themeColor="text2"/>
          <w:lang w:val="de-AT" w:eastAsia="en-GB"/>
        </w:rPr>
        <w:t xml:space="preserve">SYSTEMIC bietet 10 europäischen Biogasanlagen die kostenlose Evaluierung von integrierten Recyclingtechnologien mit dem Ziel, den Betrieb der Biogasanlage ertragreicher, stabiler, nachhaltiger und unabhängiger von Förderungen zu machen. </w:t>
      </w:r>
    </w:p>
    <w:bookmarkEnd w:id="2"/>
    <w:p w:rsidR="00297568" w:rsidRDefault="00297568" w:rsidP="00297568">
      <w:pPr>
        <w:autoSpaceDE w:val="0"/>
        <w:autoSpaceDN w:val="0"/>
        <w:adjustRightInd w:val="0"/>
        <w:rPr>
          <w:rFonts w:eastAsia="Times New Roman" w:cs="Arial"/>
          <w:i/>
          <w:iCs/>
          <w:color w:val="44546A" w:themeColor="text2"/>
          <w:lang w:val="de-AT" w:eastAsia="en-GB"/>
        </w:rPr>
      </w:pPr>
    </w:p>
    <w:p w:rsidR="00297568" w:rsidRPr="008208C3" w:rsidRDefault="0063083A" w:rsidP="00297568">
      <w:pPr>
        <w:autoSpaceDE w:val="0"/>
        <w:autoSpaceDN w:val="0"/>
        <w:adjustRightInd w:val="0"/>
        <w:rPr>
          <w:b/>
          <w:lang w:val="nl-BE" w:eastAsia="en-GB"/>
        </w:rPr>
      </w:pPr>
      <w:hyperlink r:id="rId9" w:anchor="outreach" w:history="1">
        <w:r w:rsidR="00297568" w:rsidRPr="00B55BEC">
          <w:rPr>
            <w:rStyle w:val="Hyperlink"/>
            <w:rFonts w:eastAsia="Times New Roman" w:cs="Arial"/>
            <w:lang w:val="de-AT" w:eastAsia="en-GB"/>
          </w:rPr>
          <w:t>Mehr Informationen (</w:t>
        </w:r>
        <w:r w:rsidR="00297568" w:rsidRPr="00B55BEC">
          <w:rPr>
            <w:rStyle w:val="Hyperlink"/>
            <w:rFonts w:eastAsia="Times New Roman"/>
            <w:lang w:val="de-AT" w:eastAsia="en-GB"/>
          </w:rPr>
          <w:t>Englisch)</w:t>
        </w:r>
      </w:hyperlink>
    </w:p>
    <w:p w:rsidR="00B55BEC" w:rsidRPr="002F3D58" w:rsidRDefault="00B55BEC" w:rsidP="00B55BEC">
      <w:pPr>
        <w:jc w:val="both"/>
        <w:rPr>
          <w:rFonts w:eastAsia="Times New Roman" w:cs="Arial"/>
          <w:color w:val="44546A" w:themeColor="text2"/>
          <w:lang w:val="de-AT" w:eastAsia="en-GB"/>
        </w:rPr>
      </w:pPr>
      <w:bookmarkStart w:id="3" w:name="_Hlk489434027"/>
      <w:bookmarkStart w:id="4" w:name="conditions"/>
      <w:proofErr w:type="spellStart"/>
      <w:r w:rsidRPr="00B55BEC">
        <w:rPr>
          <w:rFonts w:eastAsia="Times New Roman" w:cs="Arial"/>
          <w:b/>
          <w:color w:val="00B050"/>
          <w:lang w:val="nl-BE" w:eastAsia="en-GB"/>
        </w:rPr>
        <w:t>Teilnahmebedingungen</w:t>
      </w:r>
      <w:bookmarkEnd w:id="3"/>
      <w:proofErr w:type="spellEnd"/>
      <w:r w:rsidRPr="00B55BEC">
        <w:rPr>
          <w:rFonts w:eastAsia="Times New Roman" w:cs="Arial"/>
          <w:b/>
          <w:color w:val="00B050"/>
          <w:lang w:val="nl-BE" w:eastAsia="en-GB"/>
        </w:rPr>
        <w:t>:</w:t>
      </w:r>
      <w:r w:rsidRPr="002F3D58">
        <w:rPr>
          <w:rFonts w:eastAsia="Times New Roman" w:cs="Arial"/>
          <w:color w:val="44546A" w:themeColor="text2"/>
          <w:lang w:val="de-AT" w:eastAsia="en-GB"/>
        </w:rPr>
        <w:t xml:space="preserve"> </w:t>
      </w:r>
    </w:p>
    <w:p w:rsidR="006B7526" w:rsidRDefault="006B7526" w:rsidP="006B7526">
      <w:pPr>
        <w:jc w:val="both"/>
        <w:rPr>
          <w:rFonts w:eastAsia="Times New Roman" w:cs="Arial"/>
          <w:lang w:val="nl-BE" w:eastAsia="en-GB"/>
        </w:rPr>
      </w:pPr>
    </w:p>
    <w:p w:rsidR="00B55BEC" w:rsidRDefault="00B55BEC" w:rsidP="00B55BEC">
      <w:pPr>
        <w:numPr>
          <w:ilvl w:val="0"/>
          <w:numId w:val="5"/>
        </w:numPr>
        <w:spacing w:line="360" w:lineRule="auto"/>
        <w:contextualSpacing/>
        <w:jc w:val="both"/>
        <w:rPr>
          <w:rFonts w:eastAsia="Times New Roman" w:cs="Arial"/>
          <w:lang w:val="nl-BE" w:eastAsia="en-GB"/>
        </w:rPr>
      </w:pPr>
      <w:proofErr w:type="spellStart"/>
      <w:r w:rsidRPr="00B55BEC">
        <w:rPr>
          <w:rFonts w:eastAsia="Times New Roman" w:cs="Arial"/>
          <w:lang w:val="nl-BE" w:eastAsia="en-GB"/>
        </w:rPr>
        <w:t>Betrieb</w:t>
      </w:r>
      <w:proofErr w:type="spellEnd"/>
      <w:r w:rsidRPr="00B55BEC">
        <w:rPr>
          <w:rFonts w:eastAsia="Times New Roman" w:cs="Arial"/>
          <w:lang w:val="nl-BE" w:eastAsia="en-GB"/>
        </w:rPr>
        <w:t xml:space="preserve"> </w:t>
      </w:r>
      <w:proofErr w:type="spellStart"/>
      <w:r w:rsidRPr="00B55BEC">
        <w:rPr>
          <w:rFonts w:eastAsia="Times New Roman" w:cs="Arial"/>
          <w:lang w:val="nl-BE" w:eastAsia="en-GB"/>
        </w:rPr>
        <w:t>oder</w:t>
      </w:r>
      <w:proofErr w:type="spellEnd"/>
      <w:r w:rsidRPr="00B55BEC">
        <w:rPr>
          <w:rFonts w:eastAsia="Times New Roman" w:cs="Arial"/>
          <w:lang w:val="nl-BE" w:eastAsia="en-GB"/>
        </w:rPr>
        <w:t xml:space="preserve"> </w:t>
      </w:r>
      <w:proofErr w:type="spellStart"/>
      <w:r w:rsidRPr="00B55BEC">
        <w:rPr>
          <w:rFonts w:eastAsia="Times New Roman" w:cs="Arial"/>
          <w:lang w:val="nl-BE" w:eastAsia="en-GB"/>
        </w:rPr>
        <w:t>Planung</w:t>
      </w:r>
      <w:proofErr w:type="spellEnd"/>
      <w:r w:rsidRPr="00B55BEC">
        <w:rPr>
          <w:rFonts w:eastAsia="Times New Roman" w:cs="Arial"/>
          <w:lang w:val="nl-BE" w:eastAsia="en-GB"/>
        </w:rPr>
        <w:t xml:space="preserve"> </w:t>
      </w:r>
      <w:proofErr w:type="spellStart"/>
      <w:r w:rsidRPr="00B55BEC">
        <w:rPr>
          <w:rFonts w:eastAsia="Times New Roman" w:cs="Arial"/>
          <w:lang w:val="nl-BE" w:eastAsia="en-GB"/>
        </w:rPr>
        <w:t>einer</w:t>
      </w:r>
      <w:proofErr w:type="spellEnd"/>
      <w:r w:rsidRPr="00B55BEC">
        <w:rPr>
          <w:rFonts w:eastAsia="Times New Roman" w:cs="Arial"/>
          <w:lang w:val="nl-BE" w:eastAsia="en-GB"/>
        </w:rPr>
        <w:t xml:space="preserve"> </w:t>
      </w:r>
      <w:proofErr w:type="spellStart"/>
      <w:r w:rsidRPr="00B55BEC">
        <w:rPr>
          <w:rFonts w:eastAsia="Times New Roman" w:cs="Arial"/>
          <w:lang w:val="nl-BE" w:eastAsia="en-GB"/>
        </w:rPr>
        <w:t>Anlage</w:t>
      </w:r>
      <w:proofErr w:type="spellEnd"/>
      <w:r w:rsidRPr="00B55BEC">
        <w:rPr>
          <w:rFonts w:eastAsia="Times New Roman" w:cs="Arial"/>
          <w:lang w:val="nl-BE" w:eastAsia="en-GB"/>
        </w:rPr>
        <w:t xml:space="preserve"> </w:t>
      </w:r>
      <w:proofErr w:type="spellStart"/>
      <w:r w:rsidRPr="00B55BEC">
        <w:rPr>
          <w:rFonts w:eastAsia="Times New Roman" w:cs="Arial"/>
          <w:lang w:val="nl-BE" w:eastAsia="en-GB"/>
        </w:rPr>
        <w:t>mit</w:t>
      </w:r>
      <w:proofErr w:type="spellEnd"/>
      <w:r w:rsidRPr="00B55BEC">
        <w:rPr>
          <w:rFonts w:eastAsia="Times New Roman" w:cs="Arial"/>
          <w:lang w:val="nl-BE" w:eastAsia="en-GB"/>
        </w:rPr>
        <w:t xml:space="preserve"> </w:t>
      </w:r>
      <w:proofErr w:type="spellStart"/>
      <w:r w:rsidRPr="00B55BEC">
        <w:rPr>
          <w:rFonts w:eastAsia="Times New Roman" w:cs="Arial"/>
          <w:lang w:val="nl-BE" w:eastAsia="en-GB"/>
        </w:rPr>
        <w:t>einem</w:t>
      </w:r>
      <w:proofErr w:type="spellEnd"/>
      <w:r w:rsidRPr="00B55BEC">
        <w:rPr>
          <w:rFonts w:eastAsia="Times New Roman" w:cs="Arial"/>
          <w:lang w:val="nl-BE" w:eastAsia="en-GB"/>
        </w:rPr>
        <w:t xml:space="preserve"> </w:t>
      </w:r>
      <w:proofErr w:type="spellStart"/>
      <w:r w:rsidRPr="00B55BEC">
        <w:rPr>
          <w:rFonts w:eastAsia="Times New Roman" w:cs="Arial"/>
          <w:lang w:val="nl-BE" w:eastAsia="en-GB"/>
        </w:rPr>
        <w:t>Mindestdurchsatz</w:t>
      </w:r>
      <w:proofErr w:type="spellEnd"/>
      <w:r w:rsidRPr="00B55BEC">
        <w:rPr>
          <w:rFonts w:eastAsia="Times New Roman" w:cs="Arial"/>
          <w:lang w:val="nl-BE" w:eastAsia="en-GB"/>
        </w:rPr>
        <w:t xml:space="preserve"> </w:t>
      </w:r>
      <w:proofErr w:type="spellStart"/>
      <w:r w:rsidRPr="00B55BEC">
        <w:rPr>
          <w:rFonts w:eastAsia="Times New Roman" w:cs="Arial"/>
          <w:lang w:val="nl-BE" w:eastAsia="en-GB"/>
        </w:rPr>
        <w:t>von</w:t>
      </w:r>
      <w:proofErr w:type="spellEnd"/>
      <w:r w:rsidRPr="00B55BEC">
        <w:rPr>
          <w:rFonts w:eastAsia="Times New Roman" w:cs="Arial"/>
          <w:lang w:val="nl-BE" w:eastAsia="en-GB"/>
        </w:rPr>
        <w:t xml:space="preserve"> 15.000 m³ </w:t>
      </w:r>
      <w:proofErr w:type="spellStart"/>
      <w:r w:rsidRPr="00B55BEC">
        <w:rPr>
          <w:rFonts w:eastAsia="Times New Roman" w:cs="Arial"/>
          <w:lang w:val="nl-BE" w:eastAsia="en-GB"/>
        </w:rPr>
        <w:t>Substrat</w:t>
      </w:r>
      <w:proofErr w:type="spellEnd"/>
    </w:p>
    <w:p w:rsidR="00B55BEC" w:rsidRDefault="00B55BEC" w:rsidP="00B55BEC">
      <w:pPr>
        <w:numPr>
          <w:ilvl w:val="0"/>
          <w:numId w:val="5"/>
        </w:numPr>
        <w:spacing w:line="360" w:lineRule="auto"/>
        <w:contextualSpacing/>
        <w:jc w:val="both"/>
        <w:rPr>
          <w:rFonts w:eastAsia="Times New Roman" w:cs="Arial"/>
          <w:lang w:val="nl-BE" w:eastAsia="en-GB"/>
        </w:rPr>
      </w:pPr>
      <w:proofErr w:type="spellStart"/>
      <w:r w:rsidRPr="00B55BEC">
        <w:rPr>
          <w:rFonts w:eastAsia="Times New Roman" w:cs="Arial"/>
          <w:lang w:val="nl-BE" w:eastAsia="en-GB"/>
        </w:rPr>
        <w:t>Bereitschaft</w:t>
      </w:r>
      <w:proofErr w:type="spellEnd"/>
      <w:r w:rsidRPr="00B55BEC">
        <w:rPr>
          <w:rFonts w:eastAsia="Times New Roman" w:cs="Arial"/>
          <w:lang w:val="nl-BE" w:eastAsia="en-GB"/>
        </w:rPr>
        <w:t xml:space="preserve"> </w:t>
      </w:r>
      <w:proofErr w:type="spellStart"/>
      <w:r w:rsidRPr="00B55BEC">
        <w:rPr>
          <w:rFonts w:eastAsia="Times New Roman" w:cs="Arial"/>
          <w:lang w:val="nl-BE" w:eastAsia="en-GB"/>
        </w:rPr>
        <w:t>zum</w:t>
      </w:r>
      <w:proofErr w:type="spellEnd"/>
      <w:r w:rsidRPr="00B55BEC">
        <w:rPr>
          <w:rFonts w:eastAsia="Times New Roman" w:cs="Arial"/>
          <w:lang w:val="nl-BE" w:eastAsia="en-GB"/>
        </w:rPr>
        <w:t xml:space="preserve"> </w:t>
      </w:r>
      <w:proofErr w:type="spellStart"/>
      <w:r w:rsidRPr="00B55BEC">
        <w:rPr>
          <w:rFonts w:eastAsia="Times New Roman" w:cs="Arial"/>
          <w:lang w:val="nl-BE" w:eastAsia="en-GB"/>
        </w:rPr>
        <w:t>Austausch</w:t>
      </w:r>
      <w:proofErr w:type="spellEnd"/>
      <w:r w:rsidRPr="00B55BEC">
        <w:rPr>
          <w:rFonts w:eastAsia="Times New Roman" w:cs="Arial"/>
          <w:lang w:val="nl-BE" w:eastAsia="en-GB"/>
        </w:rPr>
        <w:t xml:space="preserve"> </w:t>
      </w:r>
      <w:proofErr w:type="spellStart"/>
      <w:r w:rsidRPr="00B55BEC">
        <w:rPr>
          <w:rFonts w:eastAsia="Times New Roman" w:cs="Arial"/>
          <w:lang w:val="nl-BE" w:eastAsia="en-GB"/>
        </w:rPr>
        <w:t>von</w:t>
      </w:r>
      <w:proofErr w:type="spellEnd"/>
      <w:r w:rsidRPr="00B55BEC">
        <w:rPr>
          <w:rFonts w:eastAsia="Times New Roman" w:cs="Arial"/>
          <w:lang w:val="nl-BE" w:eastAsia="en-GB"/>
        </w:rPr>
        <w:t xml:space="preserve"> </w:t>
      </w:r>
      <w:proofErr w:type="spellStart"/>
      <w:r w:rsidRPr="00B55BEC">
        <w:rPr>
          <w:rFonts w:eastAsia="Times New Roman" w:cs="Arial"/>
          <w:lang w:val="nl-BE" w:eastAsia="en-GB"/>
        </w:rPr>
        <w:t>relevanten</w:t>
      </w:r>
      <w:proofErr w:type="spellEnd"/>
      <w:r w:rsidRPr="00B55BEC">
        <w:rPr>
          <w:rFonts w:eastAsia="Times New Roman" w:cs="Arial"/>
          <w:lang w:val="nl-BE" w:eastAsia="en-GB"/>
        </w:rPr>
        <w:t xml:space="preserve"> </w:t>
      </w:r>
      <w:proofErr w:type="spellStart"/>
      <w:r w:rsidRPr="00B55BEC">
        <w:rPr>
          <w:rFonts w:eastAsia="Times New Roman" w:cs="Arial"/>
          <w:lang w:val="nl-BE" w:eastAsia="en-GB"/>
        </w:rPr>
        <w:t>Betriebsinformationen</w:t>
      </w:r>
      <w:proofErr w:type="spellEnd"/>
    </w:p>
    <w:p w:rsidR="00B55BEC" w:rsidRPr="00B55BEC" w:rsidRDefault="00B55BEC" w:rsidP="00B55BEC">
      <w:pPr>
        <w:numPr>
          <w:ilvl w:val="0"/>
          <w:numId w:val="5"/>
        </w:numPr>
        <w:spacing w:line="360" w:lineRule="auto"/>
        <w:contextualSpacing/>
        <w:jc w:val="both"/>
        <w:rPr>
          <w:rFonts w:eastAsia="Times New Roman" w:cs="Arial"/>
          <w:lang w:val="nl-BE" w:eastAsia="en-GB"/>
        </w:rPr>
      </w:pPr>
      <w:proofErr w:type="spellStart"/>
      <w:r w:rsidRPr="00B55BEC">
        <w:rPr>
          <w:rFonts w:eastAsia="Times New Roman" w:cs="Arial"/>
          <w:lang w:val="nl-BE" w:eastAsia="en-GB"/>
        </w:rPr>
        <w:t>Zeit</w:t>
      </w:r>
      <w:proofErr w:type="spellEnd"/>
      <w:r w:rsidRPr="00B55BEC">
        <w:rPr>
          <w:rFonts w:eastAsia="Times New Roman" w:cs="Arial"/>
          <w:lang w:val="nl-BE" w:eastAsia="en-GB"/>
        </w:rPr>
        <w:t xml:space="preserve"> </w:t>
      </w:r>
      <w:proofErr w:type="spellStart"/>
      <w:r w:rsidRPr="00B55BEC">
        <w:rPr>
          <w:rFonts w:eastAsia="Times New Roman" w:cs="Arial"/>
          <w:lang w:val="nl-BE" w:eastAsia="en-GB"/>
        </w:rPr>
        <w:t>zur</w:t>
      </w:r>
      <w:proofErr w:type="spellEnd"/>
      <w:r w:rsidRPr="00B55BEC">
        <w:rPr>
          <w:rFonts w:eastAsia="Times New Roman" w:cs="Arial"/>
          <w:lang w:val="nl-BE" w:eastAsia="en-GB"/>
        </w:rPr>
        <w:t xml:space="preserve"> </w:t>
      </w:r>
      <w:proofErr w:type="spellStart"/>
      <w:r w:rsidRPr="00B55BEC">
        <w:rPr>
          <w:rFonts w:eastAsia="Times New Roman" w:cs="Arial"/>
          <w:lang w:val="nl-BE" w:eastAsia="en-GB"/>
        </w:rPr>
        <w:t>Teilnahme</w:t>
      </w:r>
      <w:proofErr w:type="spellEnd"/>
      <w:r w:rsidRPr="00B55BEC">
        <w:rPr>
          <w:rFonts w:eastAsia="Times New Roman" w:cs="Arial"/>
          <w:lang w:val="nl-BE" w:eastAsia="en-GB"/>
        </w:rPr>
        <w:t xml:space="preserve"> </w:t>
      </w:r>
      <w:proofErr w:type="spellStart"/>
      <w:r w:rsidRPr="00B55BEC">
        <w:rPr>
          <w:rFonts w:eastAsia="Times New Roman" w:cs="Arial"/>
          <w:lang w:val="nl-BE" w:eastAsia="en-GB"/>
        </w:rPr>
        <w:t>an</w:t>
      </w:r>
      <w:proofErr w:type="spellEnd"/>
      <w:r w:rsidRPr="00B55BEC">
        <w:rPr>
          <w:rFonts w:eastAsia="Times New Roman" w:cs="Arial"/>
          <w:lang w:val="nl-BE" w:eastAsia="en-GB"/>
        </w:rPr>
        <w:t xml:space="preserve"> 4 Projektmeetings im Zeitraum von 2017-2020 (Reisekosten werden erstattet)</w:t>
      </w:r>
    </w:p>
    <w:bookmarkEnd w:id="4"/>
    <w:p w:rsidR="006B7526" w:rsidRPr="00B55BEC" w:rsidRDefault="006B7526" w:rsidP="006B7526">
      <w:pPr>
        <w:jc w:val="both"/>
        <w:rPr>
          <w:rFonts w:eastAsia="Times New Roman" w:cs="Arial"/>
          <w:lang w:val="nl-BE" w:eastAsia="en-GB"/>
        </w:rPr>
      </w:pPr>
    </w:p>
    <w:p w:rsidR="006F1949" w:rsidRPr="00B55BEC" w:rsidRDefault="00B55BEC" w:rsidP="006F1949">
      <w:pPr>
        <w:jc w:val="both"/>
        <w:rPr>
          <w:rStyle w:val="Hyperlink"/>
          <w:rFonts w:eastAsia="Times New Roman" w:cs="Arial"/>
          <w:color w:val="auto"/>
          <w:lang w:val="de-AT" w:eastAsia="en-GB"/>
        </w:rPr>
      </w:pPr>
      <w:bookmarkStart w:id="5" w:name="participate"/>
      <w:r w:rsidRPr="00B55BEC">
        <w:rPr>
          <w:rFonts w:eastAsia="Times New Roman" w:cs="Arial"/>
          <w:lang w:val="de-AT" w:eastAsia="en-GB"/>
        </w:rPr>
        <w:t xml:space="preserve">Falls Sie Interesse haben, einer von den 10 Teilnehmern zu werden, füllen Sie das </w:t>
      </w:r>
      <w:hyperlink r:id="rId10" w:history="1">
        <w:r w:rsidRPr="0063083A">
          <w:rPr>
            <w:rStyle w:val="Hyperlink"/>
            <w:rFonts w:eastAsia="Times New Roman" w:cs="Arial"/>
            <w:lang w:val="de-AT" w:eastAsia="en-GB"/>
          </w:rPr>
          <w:t>Anmeldeformular</w:t>
        </w:r>
      </w:hyperlink>
      <w:r w:rsidRPr="00B55BEC">
        <w:rPr>
          <w:rFonts w:eastAsia="Times New Roman" w:cs="Arial"/>
          <w:lang w:val="de-AT" w:eastAsia="en-GB"/>
        </w:rPr>
        <w:t xml:space="preserve"> aus und senden es an </w:t>
      </w:r>
      <w:hyperlink r:id="rId11" w:history="1">
        <w:r w:rsidRPr="00B55BEC">
          <w:rPr>
            <w:rStyle w:val="Hyperlink"/>
            <w:rFonts w:eastAsia="Times New Roman" w:cs="Arial"/>
            <w:color w:val="auto"/>
            <w:lang w:val="de-AT" w:eastAsia="en-GB"/>
          </w:rPr>
          <w:t>marieke.verbeke@vcm-mestverwerking.be</w:t>
        </w:r>
      </w:hyperlink>
    </w:p>
    <w:p w:rsidR="00B55BEC" w:rsidRPr="00AD56B3" w:rsidRDefault="00B55BEC" w:rsidP="006F1949">
      <w:pPr>
        <w:jc w:val="both"/>
        <w:rPr>
          <w:rFonts w:eastAsia="Times New Roman" w:cs="Arial"/>
          <w:i/>
          <w:iCs/>
          <w:lang w:val="nl-BE" w:eastAsia="en-GB"/>
        </w:rPr>
      </w:pPr>
      <w:bookmarkStart w:id="6" w:name="_GoBack"/>
      <w:bookmarkEnd w:id="6"/>
    </w:p>
    <w:p w:rsidR="00B55BEC" w:rsidRPr="00B55BEC" w:rsidRDefault="00B55BEC" w:rsidP="00B55BEC">
      <w:pPr>
        <w:jc w:val="both"/>
        <w:rPr>
          <w:rFonts w:eastAsia="Times New Roman" w:cs="Arial"/>
          <w:b/>
          <w:i/>
          <w:lang w:val="de-AT" w:eastAsia="en-GB"/>
        </w:rPr>
      </w:pPr>
      <w:r w:rsidRPr="00B55BEC">
        <w:rPr>
          <w:rFonts w:eastAsia="Times New Roman" w:cs="Arial"/>
          <w:b/>
          <w:i/>
          <w:lang w:val="de-AT" w:eastAsia="en-GB"/>
        </w:rPr>
        <w:t>Instruktionen zum Ausfüllen des Anmeldeformulars (.</w:t>
      </w:r>
      <w:proofErr w:type="spellStart"/>
      <w:r w:rsidRPr="00B55BEC">
        <w:rPr>
          <w:rFonts w:eastAsia="Times New Roman" w:cs="Arial"/>
          <w:b/>
          <w:i/>
          <w:lang w:val="de-AT" w:eastAsia="en-GB"/>
        </w:rPr>
        <w:t>pdf</w:t>
      </w:r>
      <w:proofErr w:type="spellEnd"/>
      <w:r w:rsidRPr="00B55BEC">
        <w:rPr>
          <w:rFonts w:eastAsia="Times New Roman" w:cs="Arial"/>
          <w:b/>
          <w:i/>
          <w:lang w:val="de-AT" w:eastAsia="en-GB"/>
        </w:rPr>
        <w:t xml:space="preserve"> Datei)</w:t>
      </w:r>
    </w:p>
    <w:p w:rsidR="00B55BEC" w:rsidRPr="00FE0817" w:rsidRDefault="00B55BEC" w:rsidP="00B55BEC">
      <w:pPr>
        <w:jc w:val="both"/>
        <w:rPr>
          <w:rStyle w:val="Nadruk"/>
          <w:rFonts w:cstheme="minorHAnsi"/>
          <w:i w:val="0"/>
          <w:sz w:val="22"/>
          <w:szCs w:val="22"/>
          <w:lang w:val="de-AT"/>
        </w:rPr>
      </w:pPr>
      <w:r w:rsidRPr="00B55BEC">
        <w:rPr>
          <w:rFonts w:eastAsia="Times New Roman" w:cs="Arial"/>
          <w:i/>
          <w:sz w:val="20"/>
          <w:lang w:val="de-AT" w:eastAsia="en-GB"/>
        </w:rPr>
        <w:t xml:space="preserve">Laden Sie das Formular von der SYSTEMIC Webseite auf Ihren Computer. Sie können nun das Formular öffnen, Ihre Antworten eintragen und das bearbeitete Formular speichern. Ihren Text tragen Sie mit den Funktionen Werkzeuge – Ausfüllen bzw. durch Anklicken der Symbole </w:t>
      </w:r>
      <w:r w:rsidRPr="00B55BEC">
        <w:rPr>
          <w:i/>
          <w:noProof/>
        </w:rPr>
        <w:drawing>
          <wp:inline distT="0" distB="0" distL="0" distR="0" wp14:anchorId="5FC7B962" wp14:editId="0C1FC590">
            <wp:extent cx="203200" cy="203200"/>
            <wp:effectExtent l="0" t="0" r="6350" b="6350"/>
            <wp:docPr id="9" name="Afbeelding 5" descr="https://helpx.adobe.com/content/dam/help/en/acrobat/using/Edit-text-and-imag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x.adobe.com/content/dam/help/en/acrobat/using/Edit-text-and-image_ic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55BEC">
        <w:rPr>
          <w:rFonts w:eastAsia="Times New Roman" w:cs="Arial"/>
          <w:i/>
          <w:sz w:val="20"/>
          <w:lang w:val="de-AT" w:eastAsia="en-GB"/>
        </w:rPr>
        <w:t xml:space="preserve"> oder </w:t>
      </w:r>
      <w:r w:rsidRPr="00B55BEC">
        <w:rPr>
          <w:i/>
          <w:noProof/>
        </w:rPr>
        <w:drawing>
          <wp:inline distT="0" distB="0" distL="0" distR="0" wp14:anchorId="39EADA70" wp14:editId="01CACC37">
            <wp:extent cx="234950" cy="275811"/>
            <wp:effectExtent l="0" t="0" r="0" b="0"/>
            <wp:docPr id="10"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761" t="6473" r="79429" b="87665"/>
                    <a:stretch/>
                  </pic:blipFill>
                  <pic:spPr bwMode="auto">
                    <a:xfrm>
                      <a:off x="0" y="0"/>
                      <a:ext cx="236429" cy="277547"/>
                    </a:xfrm>
                    <a:prstGeom prst="rect">
                      <a:avLst/>
                    </a:prstGeom>
                    <a:ln>
                      <a:noFill/>
                    </a:ln>
                    <a:extLst>
                      <a:ext uri="{53640926-AAD7-44D8-BBD7-CCE9431645EC}">
                        <a14:shadowObscured xmlns:a14="http://schemas.microsoft.com/office/drawing/2010/main"/>
                      </a:ext>
                    </a:extLst>
                  </pic:spPr>
                </pic:pic>
              </a:graphicData>
            </a:graphic>
          </wp:inline>
        </w:drawing>
      </w:r>
      <w:r w:rsidRPr="00B55BEC">
        <w:rPr>
          <w:rFonts w:eastAsia="Times New Roman" w:cs="Arial"/>
          <w:i/>
          <w:sz w:val="20"/>
          <w:lang w:val="de-AT" w:eastAsia="en-GB"/>
        </w:rPr>
        <w:t xml:space="preserve"> ein. </w:t>
      </w:r>
      <w:proofErr w:type="spellStart"/>
      <w:r w:rsidRPr="00B55BEC">
        <w:rPr>
          <w:rFonts w:eastAsia="Times New Roman" w:cs="Arial"/>
          <w:i/>
          <w:sz w:val="20"/>
          <w:lang w:eastAsia="en-GB"/>
        </w:rPr>
        <w:t>Sollten</w:t>
      </w:r>
      <w:proofErr w:type="spellEnd"/>
      <w:r w:rsidRPr="00B55BEC">
        <w:rPr>
          <w:rFonts w:eastAsia="Times New Roman" w:cs="Arial"/>
          <w:i/>
          <w:sz w:val="20"/>
          <w:lang w:eastAsia="en-GB"/>
        </w:rPr>
        <w:t xml:space="preserve"> </w:t>
      </w:r>
      <w:proofErr w:type="spellStart"/>
      <w:r w:rsidRPr="00B55BEC">
        <w:rPr>
          <w:rFonts w:eastAsia="Times New Roman" w:cs="Arial"/>
          <w:i/>
          <w:sz w:val="20"/>
          <w:lang w:eastAsia="en-GB"/>
        </w:rPr>
        <w:t>Sie</w:t>
      </w:r>
      <w:proofErr w:type="spellEnd"/>
      <w:r w:rsidRPr="00B55BEC">
        <w:rPr>
          <w:rFonts w:eastAsia="Times New Roman" w:cs="Arial"/>
          <w:i/>
          <w:sz w:val="20"/>
          <w:lang w:eastAsia="en-GB"/>
        </w:rPr>
        <w:t xml:space="preserve"> </w:t>
      </w:r>
      <w:proofErr w:type="spellStart"/>
      <w:r w:rsidRPr="00B55BEC">
        <w:rPr>
          <w:rFonts w:eastAsia="Times New Roman" w:cs="Arial"/>
          <w:i/>
          <w:sz w:val="20"/>
          <w:lang w:eastAsia="en-GB"/>
        </w:rPr>
        <w:t>Fragen</w:t>
      </w:r>
      <w:proofErr w:type="spellEnd"/>
      <w:r w:rsidRPr="00B55BEC">
        <w:rPr>
          <w:rFonts w:eastAsia="Times New Roman" w:cs="Arial"/>
          <w:i/>
          <w:sz w:val="20"/>
          <w:lang w:eastAsia="en-GB"/>
        </w:rPr>
        <w:t xml:space="preserve"> </w:t>
      </w:r>
      <w:proofErr w:type="spellStart"/>
      <w:r w:rsidRPr="00B55BEC">
        <w:rPr>
          <w:rFonts w:eastAsia="Times New Roman" w:cs="Arial"/>
          <w:i/>
          <w:sz w:val="20"/>
          <w:lang w:eastAsia="en-GB"/>
        </w:rPr>
        <w:t>haben</w:t>
      </w:r>
      <w:proofErr w:type="spellEnd"/>
      <w:r w:rsidRPr="00B55BEC">
        <w:rPr>
          <w:rFonts w:eastAsia="Times New Roman" w:cs="Arial"/>
          <w:i/>
          <w:sz w:val="20"/>
          <w:lang w:eastAsia="en-GB"/>
        </w:rPr>
        <w:t xml:space="preserve">, wenden </w:t>
      </w:r>
      <w:proofErr w:type="spellStart"/>
      <w:r w:rsidRPr="00B55BEC">
        <w:rPr>
          <w:rFonts w:eastAsia="Times New Roman" w:cs="Arial"/>
          <w:i/>
          <w:sz w:val="20"/>
          <w:lang w:eastAsia="en-GB"/>
        </w:rPr>
        <w:t>Sie</w:t>
      </w:r>
      <w:proofErr w:type="spellEnd"/>
      <w:r w:rsidRPr="00B55BEC">
        <w:rPr>
          <w:rFonts w:eastAsia="Times New Roman" w:cs="Arial"/>
          <w:i/>
          <w:sz w:val="20"/>
          <w:lang w:eastAsia="en-GB"/>
        </w:rPr>
        <w:t xml:space="preserve"> </w:t>
      </w:r>
      <w:proofErr w:type="spellStart"/>
      <w:r w:rsidRPr="00B55BEC">
        <w:rPr>
          <w:rFonts w:eastAsia="Times New Roman" w:cs="Arial"/>
          <w:i/>
          <w:sz w:val="20"/>
          <w:lang w:eastAsia="en-GB"/>
        </w:rPr>
        <w:t>sich</w:t>
      </w:r>
      <w:proofErr w:type="spellEnd"/>
      <w:r w:rsidRPr="00B55BEC">
        <w:rPr>
          <w:rFonts w:eastAsia="Times New Roman" w:cs="Arial"/>
          <w:i/>
          <w:sz w:val="20"/>
          <w:lang w:eastAsia="en-GB"/>
        </w:rPr>
        <w:t xml:space="preserve"> bitte </w:t>
      </w:r>
      <w:proofErr w:type="spellStart"/>
      <w:r w:rsidRPr="00B55BEC">
        <w:rPr>
          <w:rFonts w:eastAsia="Times New Roman" w:cs="Arial"/>
          <w:i/>
          <w:sz w:val="20"/>
          <w:lang w:eastAsia="en-GB"/>
        </w:rPr>
        <w:t>an</w:t>
      </w:r>
      <w:proofErr w:type="spellEnd"/>
      <w:r w:rsidRPr="00B55BEC">
        <w:rPr>
          <w:rFonts w:eastAsia="Times New Roman" w:cs="Arial"/>
          <w:i/>
          <w:sz w:val="20"/>
          <w:lang w:eastAsia="en-GB"/>
        </w:rPr>
        <w:t xml:space="preserve"> </w:t>
      </w:r>
      <w:hyperlink r:id="rId14" w:history="1">
        <w:r w:rsidRPr="00FE0817">
          <w:rPr>
            <w:rStyle w:val="Hyperlink"/>
            <w:rFonts w:cstheme="minorHAnsi"/>
            <w:i/>
            <w:sz w:val="22"/>
            <w:szCs w:val="22"/>
            <w:lang w:val="de-AT"/>
          </w:rPr>
          <w:t>marieke.verbeke@vcm-mestverwerking.be</w:t>
        </w:r>
      </w:hyperlink>
      <w:r w:rsidRPr="00FE0817">
        <w:rPr>
          <w:rStyle w:val="Nadruk"/>
          <w:rFonts w:cstheme="minorHAnsi"/>
          <w:sz w:val="22"/>
          <w:szCs w:val="22"/>
          <w:lang w:val="de-AT"/>
        </w:rPr>
        <w:t>.</w:t>
      </w:r>
    </w:p>
    <w:bookmarkEnd w:id="5"/>
    <w:p w:rsidR="006F1949" w:rsidRPr="00B55BEC" w:rsidRDefault="006F1949" w:rsidP="000937F4">
      <w:pPr>
        <w:tabs>
          <w:tab w:val="left" w:pos="3450"/>
        </w:tabs>
        <w:jc w:val="right"/>
        <w:rPr>
          <w:rStyle w:val="Nadruk"/>
          <w:rFonts w:cstheme="minorHAnsi"/>
          <w:sz w:val="22"/>
          <w:szCs w:val="22"/>
          <w:lang w:val="de-AT"/>
        </w:rPr>
      </w:pPr>
    </w:p>
    <w:p w:rsidR="00E85897" w:rsidRDefault="00E85897" w:rsidP="006F1949">
      <w:pPr>
        <w:jc w:val="both"/>
        <w:rPr>
          <w:rFonts w:eastAsia="Times New Roman" w:cs="Arial"/>
          <w:i/>
          <w:iCs/>
          <w:lang w:val="nl-BE" w:eastAsia="en-GB"/>
        </w:rPr>
      </w:pPr>
    </w:p>
    <w:p w:rsidR="009943F6" w:rsidRDefault="009943F6" w:rsidP="006F1949">
      <w:pPr>
        <w:jc w:val="both"/>
        <w:rPr>
          <w:rFonts w:eastAsia="Times New Roman" w:cs="Arial"/>
          <w:i/>
          <w:iCs/>
          <w:lang w:val="nl-BE" w:eastAsia="en-GB"/>
        </w:rPr>
      </w:pPr>
    </w:p>
    <w:p w:rsidR="00A12303" w:rsidRDefault="00A12303" w:rsidP="006F1949">
      <w:pPr>
        <w:jc w:val="both"/>
        <w:rPr>
          <w:rFonts w:eastAsia="Times New Roman" w:cs="Arial"/>
          <w:i/>
          <w:iCs/>
          <w:lang w:val="nl-BE" w:eastAsia="en-GB"/>
        </w:rPr>
      </w:pPr>
    </w:p>
    <w:p w:rsidR="00A12303" w:rsidRDefault="00A12303" w:rsidP="006F1949">
      <w:pPr>
        <w:jc w:val="both"/>
        <w:rPr>
          <w:rFonts w:eastAsia="Times New Roman" w:cs="Arial"/>
          <w:i/>
          <w:iCs/>
          <w:lang w:val="nl-BE" w:eastAsia="en-GB"/>
        </w:rPr>
      </w:pPr>
    </w:p>
    <w:p w:rsidR="00A12303" w:rsidRDefault="00A12303" w:rsidP="006F1949">
      <w:pPr>
        <w:jc w:val="both"/>
        <w:rPr>
          <w:rFonts w:eastAsia="Times New Roman" w:cs="Arial"/>
          <w:i/>
          <w:iCs/>
          <w:lang w:val="nl-BE" w:eastAsia="en-GB"/>
        </w:rPr>
      </w:pPr>
    </w:p>
    <w:p w:rsidR="00A12303" w:rsidRDefault="00A12303" w:rsidP="006F1949">
      <w:pPr>
        <w:jc w:val="both"/>
        <w:rPr>
          <w:rFonts w:eastAsia="Times New Roman" w:cs="Arial"/>
          <w:i/>
          <w:iCs/>
          <w:lang w:val="nl-BE" w:eastAsia="en-GB"/>
        </w:rPr>
      </w:pPr>
    </w:p>
    <w:p w:rsidR="00A12303" w:rsidRDefault="00A12303" w:rsidP="006F1949">
      <w:pPr>
        <w:jc w:val="both"/>
        <w:rPr>
          <w:rFonts w:eastAsia="Times New Roman" w:cs="Arial"/>
          <w:i/>
          <w:iCs/>
          <w:lang w:val="nl-BE" w:eastAsia="en-GB"/>
        </w:rPr>
      </w:pPr>
    </w:p>
    <w:p w:rsidR="00A12303" w:rsidRDefault="00A12303" w:rsidP="006F1949">
      <w:pPr>
        <w:jc w:val="both"/>
        <w:rPr>
          <w:rFonts w:eastAsia="Times New Roman" w:cs="Arial"/>
          <w:i/>
          <w:iCs/>
          <w:lang w:val="nl-BE" w:eastAsia="en-GB"/>
        </w:rPr>
      </w:pPr>
    </w:p>
    <w:p w:rsidR="00A12303" w:rsidRDefault="00A12303" w:rsidP="006F1949">
      <w:pPr>
        <w:jc w:val="both"/>
        <w:rPr>
          <w:rFonts w:eastAsia="Times New Roman" w:cs="Arial"/>
          <w:i/>
          <w:iCs/>
          <w:lang w:val="nl-BE" w:eastAsia="en-GB"/>
        </w:rPr>
      </w:pPr>
    </w:p>
    <w:p w:rsidR="00A12303" w:rsidRDefault="00A12303" w:rsidP="006F1949">
      <w:pPr>
        <w:jc w:val="both"/>
        <w:rPr>
          <w:rFonts w:eastAsia="Times New Roman" w:cs="Arial"/>
          <w:i/>
          <w:iCs/>
          <w:lang w:val="nl-BE" w:eastAsia="en-GB"/>
        </w:rPr>
      </w:pPr>
    </w:p>
    <w:p w:rsidR="00A12303" w:rsidRDefault="00A12303" w:rsidP="006F1949">
      <w:pPr>
        <w:jc w:val="both"/>
        <w:rPr>
          <w:rFonts w:eastAsia="Times New Roman" w:cs="Arial"/>
          <w:i/>
          <w:iCs/>
          <w:lang w:val="nl-BE" w:eastAsia="en-GB"/>
        </w:rPr>
      </w:pPr>
    </w:p>
    <w:p w:rsidR="00A12303" w:rsidRDefault="00A12303" w:rsidP="006F1949">
      <w:pPr>
        <w:jc w:val="both"/>
        <w:rPr>
          <w:rFonts w:eastAsia="Times New Roman" w:cs="Arial"/>
          <w:i/>
          <w:iCs/>
          <w:lang w:val="nl-BE" w:eastAsia="en-GB"/>
        </w:rPr>
      </w:pPr>
    </w:p>
    <w:p w:rsidR="00A12303" w:rsidRDefault="00A12303" w:rsidP="006F1949">
      <w:pPr>
        <w:jc w:val="both"/>
        <w:rPr>
          <w:rFonts w:eastAsia="Times New Roman" w:cs="Arial"/>
          <w:i/>
          <w:iCs/>
          <w:lang w:val="nl-BE" w:eastAsia="en-GB"/>
        </w:rPr>
      </w:pPr>
    </w:p>
    <w:p w:rsidR="00A12303" w:rsidRDefault="00A12303" w:rsidP="00B55BEC">
      <w:pPr>
        <w:tabs>
          <w:tab w:val="left" w:pos="2050"/>
        </w:tabs>
        <w:jc w:val="both"/>
        <w:rPr>
          <w:rFonts w:eastAsia="Times New Roman" w:cs="Arial"/>
          <w:i/>
          <w:iCs/>
          <w:lang w:val="nl-BE" w:eastAsia="en-GB"/>
        </w:rPr>
      </w:pPr>
    </w:p>
    <w:p w:rsidR="00A12303" w:rsidRDefault="00A12303" w:rsidP="006F1949">
      <w:pPr>
        <w:jc w:val="both"/>
        <w:rPr>
          <w:rFonts w:eastAsia="Times New Roman" w:cs="Arial"/>
          <w:i/>
          <w:iCs/>
          <w:lang w:val="nl-BE" w:eastAsia="en-GB"/>
        </w:rPr>
      </w:pPr>
    </w:p>
    <w:p w:rsidR="00A12303" w:rsidRDefault="00A12303" w:rsidP="006F1949">
      <w:pPr>
        <w:jc w:val="both"/>
        <w:rPr>
          <w:rFonts w:eastAsia="Times New Roman" w:cs="Arial"/>
          <w:i/>
          <w:iCs/>
          <w:lang w:val="nl-BE" w:eastAsia="en-GB"/>
        </w:rPr>
      </w:pPr>
    </w:p>
    <w:p w:rsidR="00B55BEC" w:rsidRDefault="00B55BEC" w:rsidP="006F1949">
      <w:pPr>
        <w:jc w:val="both"/>
        <w:rPr>
          <w:rFonts w:eastAsia="Times New Roman" w:cs="Arial"/>
          <w:i/>
          <w:iCs/>
          <w:lang w:val="nl-BE" w:eastAsia="en-GB"/>
        </w:rPr>
      </w:pPr>
    </w:p>
    <w:p w:rsidR="00B55BEC" w:rsidRPr="00E7713D" w:rsidRDefault="00B55BEC" w:rsidP="006F1949">
      <w:pPr>
        <w:jc w:val="both"/>
        <w:rPr>
          <w:rFonts w:eastAsia="Times New Roman" w:cs="Arial"/>
          <w:i/>
          <w:iCs/>
          <w:lang w:val="nl-BE" w:eastAsia="en-GB"/>
        </w:rPr>
      </w:pPr>
    </w:p>
    <w:p w:rsidR="00B55BEC" w:rsidRDefault="00B55BEC" w:rsidP="00B55BEC">
      <w:pPr>
        <w:jc w:val="both"/>
        <w:rPr>
          <w:rFonts w:eastAsia="Times New Roman" w:cs="Arial"/>
          <w:i/>
          <w:iCs/>
          <w:color w:val="44546A" w:themeColor="text2"/>
          <w:sz w:val="20"/>
          <w:szCs w:val="20"/>
          <w:lang w:val="de-AT" w:eastAsia="en-GB"/>
        </w:rPr>
      </w:pPr>
      <w:r w:rsidRPr="00B55BEC">
        <w:rPr>
          <w:rFonts w:eastAsia="Times New Roman" w:cs="Arial"/>
          <w:i/>
          <w:color w:val="44546A" w:themeColor="text2"/>
          <w:sz w:val="20"/>
          <w:szCs w:val="20"/>
          <w:lang w:val="de-AT" w:eastAsia="en-GB"/>
        </w:rPr>
        <w:t xml:space="preserve">Dieser Call ist Teil des Projekts SYSTEMIC, das Finanzmittel vom H2020 Forschungs- und Innovationsprogramm der Europäischen Union unter dem Grant Agreement Nr. 7304000 erhält. Das vierjährige Projekt wurde am 1. Juni 2017 von einem Konsortium mit fünfzehn Partnern gestartet: </w:t>
      </w:r>
      <w:proofErr w:type="spellStart"/>
      <w:r>
        <w:rPr>
          <w:rFonts w:eastAsia="Times New Roman" w:cs="Arial"/>
          <w:i/>
          <w:iCs/>
          <w:color w:val="44546A" w:themeColor="text2"/>
          <w:sz w:val="20"/>
          <w:szCs w:val="20"/>
          <w:lang w:val="de-AT" w:eastAsia="en-GB"/>
        </w:rPr>
        <w:t>Wageninen</w:t>
      </w:r>
      <w:proofErr w:type="spellEnd"/>
      <w:r>
        <w:rPr>
          <w:rFonts w:eastAsia="Times New Roman" w:cs="Arial"/>
          <w:i/>
          <w:iCs/>
          <w:color w:val="44546A" w:themeColor="text2"/>
          <w:sz w:val="20"/>
          <w:szCs w:val="20"/>
          <w:lang w:val="de-AT" w:eastAsia="en-GB"/>
        </w:rPr>
        <w:t xml:space="preserve"> University and Research</w:t>
      </w:r>
      <w:r w:rsidRPr="00B55BEC">
        <w:rPr>
          <w:rFonts w:eastAsia="Times New Roman" w:cs="Arial"/>
          <w:i/>
          <w:iCs/>
          <w:color w:val="44546A" w:themeColor="text2"/>
          <w:sz w:val="20"/>
          <w:szCs w:val="20"/>
          <w:lang w:val="de-AT" w:eastAsia="en-GB"/>
        </w:rPr>
        <w:t xml:space="preserve">, AM-Power, Groot </w:t>
      </w:r>
      <w:proofErr w:type="spellStart"/>
      <w:r w:rsidRPr="00B55BEC">
        <w:rPr>
          <w:rFonts w:eastAsia="Times New Roman" w:cs="Arial"/>
          <w:i/>
          <w:iCs/>
          <w:color w:val="44546A" w:themeColor="text2"/>
          <w:sz w:val="20"/>
          <w:szCs w:val="20"/>
          <w:lang w:val="de-AT" w:eastAsia="en-GB"/>
        </w:rPr>
        <w:t>Zevert</w:t>
      </w:r>
      <w:proofErr w:type="spellEnd"/>
      <w:r w:rsidRPr="00B55BEC">
        <w:rPr>
          <w:rFonts w:eastAsia="Times New Roman" w:cs="Arial"/>
          <w:i/>
          <w:iCs/>
          <w:color w:val="44546A" w:themeColor="text2"/>
          <w:sz w:val="20"/>
          <w:szCs w:val="20"/>
          <w:lang w:val="de-AT" w:eastAsia="en-GB"/>
        </w:rPr>
        <w:t xml:space="preserve"> </w:t>
      </w:r>
      <w:proofErr w:type="spellStart"/>
      <w:r w:rsidRPr="00B55BEC">
        <w:rPr>
          <w:rFonts w:eastAsia="Times New Roman" w:cs="Arial"/>
          <w:i/>
          <w:iCs/>
          <w:color w:val="44546A" w:themeColor="text2"/>
          <w:sz w:val="20"/>
          <w:szCs w:val="20"/>
          <w:lang w:val="de-AT" w:eastAsia="en-GB"/>
        </w:rPr>
        <w:t>Vergisting</w:t>
      </w:r>
      <w:proofErr w:type="spellEnd"/>
      <w:r w:rsidRPr="00B55BEC">
        <w:rPr>
          <w:rFonts w:eastAsia="Times New Roman" w:cs="Arial"/>
          <w:i/>
          <w:iCs/>
          <w:color w:val="44546A" w:themeColor="text2"/>
          <w:sz w:val="20"/>
          <w:szCs w:val="20"/>
          <w:lang w:val="de-AT" w:eastAsia="en-GB"/>
        </w:rPr>
        <w:t xml:space="preserve">, </w:t>
      </w:r>
      <w:proofErr w:type="spellStart"/>
      <w:r w:rsidRPr="00B55BEC">
        <w:rPr>
          <w:rFonts w:eastAsia="Times New Roman" w:cs="Arial"/>
          <w:i/>
          <w:iCs/>
          <w:color w:val="44546A" w:themeColor="text2"/>
          <w:sz w:val="20"/>
          <w:szCs w:val="20"/>
          <w:lang w:val="de-AT" w:eastAsia="en-GB"/>
        </w:rPr>
        <w:t>Acqua</w:t>
      </w:r>
      <w:proofErr w:type="spellEnd"/>
      <w:r w:rsidRPr="00B55BEC">
        <w:rPr>
          <w:rFonts w:eastAsia="Times New Roman" w:cs="Arial"/>
          <w:i/>
          <w:iCs/>
          <w:color w:val="44546A" w:themeColor="text2"/>
          <w:sz w:val="20"/>
          <w:szCs w:val="20"/>
          <w:lang w:val="de-AT" w:eastAsia="en-GB"/>
        </w:rPr>
        <w:t xml:space="preserve"> &amp; Sole </w:t>
      </w:r>
      <w:proofErr w:type="spellStart"/>
      <w:r w:rsidRPr="00B55BEC">
        <w:rPr>
          <w:rFonts w:eastAsia="Times New Roman" w:cs="Arial"/>
          <w:i/>
          <w:iCs/>
          <w:color w:val="44546A" w:themeColor="text2"/>
          <w:sz w:val="20"/>
          <w:szCs w:val="20"/>
          <w:lang w:val="de-AT" w:eastAsia="en-GB"/>
        </w:rPr>
        <w:t>S.r.l</w:t>
      </w:r>
      <w:proofErr w:type="spellEnd"/>
      <w:r w:rsidRPr="00B55BEC">
        <w:rPr>
          <w:rFonts w:eastAsia="Times New Roman" w:cs="Arial"/>
          <w:i/>
          <w:iCs/>
          <w:color w:val="44546A" w:themeColor="text2"/>
          <w:sz w:val="20"/>
          <w:szCs w:val="20"/>
          <w:lang w:val="de-AT" w:eastAsia="en-GB"/>
        </w:rPr>
        <w:t xml:space="preserve">., </w:t>
      </w:r>
      <w:proofErr w:type="spellStart"/>
      <w:r w:rsidRPr="00B55BEC">
        <w:rPr>
          <w:rFonts w:eastAsia="Times New Roman" w:cs="Arial"/>
          <w:i/>
          <w:iCs/>
          <w:color w:val="44546A" w:themeColor="text2"/>
          <w:sz w:val="20"/>
          <w:szCs w:val="20"/>
          <w:lang w:val="de-AT" w:eastAsia="en-GB"/>
        </w:rPr>
        <w:t>Rika</w:t>
      </w:r>
      <w:proofErr w:type="spellEnd"/>
      <w:r w:rsidRPr="00B55BEC">
        <w:rPr>
          <w:rFonts w:eastAsia="Times New Roman" w:cs="Arial"/>
          <w:i/>
          <w:iCs/>
          <w:color w:val="44546A" w:themeColor="text2"/>
          <w:sz w:val="20"/>
          <w:szCs w:val="20"/>
          <w:lang w:val="de-AT" w:eastAsia="en-GB"/>
        </w:rPr>
        <w:t xml:space="preserve"> </w:t>
      </w:r>
      <w:proofErr w:type="spellStart"/>
      <w:r w:rsidRPr="00B55BEC">
        <w:rPr>
          <w:rFonts w:eastAsia="Times New Roman" w:cs="Arial"/>
          <w:i/>
          <w:iCs/>
          <w:color w:val="44546A" w:themeColor="text2"/>
          <w:sz w:val="20"/>
          <w:szCs w:val="20"/>
          <w:lang w:val="de-AT" w:eastAsia="en-GB"/>
        </w:rPr>
        <w:t>Biofuels</w:t>
      </w:r>
      <w:proofErr w:type="spellEnd"/>
      <w:r w:rsidRPr="00B55BEC">
        <w:rPr>
          <w:rFonts w:eastAsia="Times New Roman" w:cs="Arial"/>
          <w:i/>
          <w:iCs/>
          <w:color w:val="44546A" w:themeColor="text2"/>
          <w:sz w:val="20"/>
          <w:szCs w:val="20"/>
          <w:lang w:val="de-AT" w:eastAsia="en-GB"/>
        </w:rPr>
        <w:t xml:space="preserve"> Development Ltd, GNS – Gesellschaft für Nachhaltige Stoffnutzung mbH, A-Farmers Ltd, ICL </w:t>
      </w:r>
      <w:proofErr w:type="spellStart"/>
      <w:r w:rsidRPr="00B55BEC">
        <w:rPr>
          <w:rFonts w:eastAsia="Times New Roman" w:cs="Arial"/>
          <w:i/>
          <w:iCs/>
          <w:color w:val="44546A" w:themeColor="text2"/>
          <w:sz w:val="20"/>
          <w:szCs w:val="20"/>
          <w:lang w:val="de-AT" w:eastAsia="en-GB"/>
        </w:rPr>
        <w:t>Fertilizers</w:t>
      </w:r>
      <w:proofErr w:type="spellEnd"/>
      <w:r w:rsidRPr="00B55BEC">
        <w:rPr>
          <w:rFonts w:eastAsia="Times New Roman" w:cs="Arial"/>
          <w:i/>
          <w:iCs/>
          <w:color w:val="44546A" w:themeColor="text2"/>
          <w:sz w:val="20"/>
          <w:szCs w:val="20"/>
          <w:lang w:val="de-AT" w:eastAsia="en-GB"/>
        </w:rPr>
        <w:t xml:space="preserve"> Europe, </w:t>
      </w:r>
      <w:proofErr w:type="spellStart"/>
      <w:r w:rsidRPr="00B55BEC">
        <w:rPr>
          <w:rFonts w:eastAsia="Times New Roman" w:cs="Arial"/>
          <w:i/>
          <w:iCs/>
          <w:color w:val="44546A" w:themeColor="text2"/>
          <w:sz w:val="20"/>
          <w:szCs w:val="20"/>
          <w:lang w:val="de-AT" w:eastAsia="en-GB"/>
        </w:rPr>
        <w:t>Nijhuis</w:t>
      </w:r>
      <w:proofErr w:type="spellEnd"/>
      <w:r w:rsidRPr="00B55BEC">
        <w:rPr>
          <w:rFonts w:eastAsia="Times New Roman" w:cs="Arial"/>
          <w:i/>
          <w:iCs/>
          <w:color w:val="44546A" w:themeColor="text2"/>
          <w:sz w:val="20"/>
          <w:szCs w:val="20"/>
          <w:lang w:val="de-AT" w:eastAsia="en-GB"/>
        </w:rPr>
        <w:t xml:space="preserve"> </w:t>
      </w:r>
      <w:proofErr w:type="spellStart"/>
      <w:r w:rsidRPr="00B55BEC">
        <w:rPr>
          <w:rFonts w:eastAsia="Times New Roman" w:cs="Arial"/>
          <w:i/>
          <w:iCs/>
          <w:color w:val="44546A" w:themeColor="text2"/>
          <w:sz w:val="20"/>
          <w:szCs w:val="20"/>
          <w:lang w:val="de-AT" w:eastAsia="en-GB"/>
        </w:rPr>
        <w:t>Water</w:t>
      </w:r>
      <w:proofErr w:type="spellEnd"/>
      <w:r w:rsidRPr="00B55BEC">
        <w:rPr>
          <w:rFonts w:eastAsia="Times New Roman" w:cs="Arial"/>
          <w:i/>
          <w:iCs/>
          <w:color w:val="44546A" w:themeColor="text2"/>
          <w:sz w:val="20"/>
          <w:szCs w:val="20"/>
          <w:lang w:val="de-AT" w:eastAsia="en-GB"/>
        </w:rPr>
        <w:t xml:space="preserve"> Technology BV, </w:t>
      </w:r>
      <w:proofErr w:type="spellStart"/>
      <w:r w:rsidRPr="00B55BEC">
        <w:rPr>
          <w:rFonts w:eastAsia="Times New Roman" w:cs="Arial"/>
          <w:i/>
          <w:iCs/>
          <w:color w:val="44546A" w:themeColor="text2"/>
          <w:sz w:val="20"/>
          <w:szCs w:val="20"/>
          <w:lang w:val="de-AT" w:eastAsia="en-GB"/>
        </w:rPr>
        <w:t>Proman</w:t>
      </w:r>
      <w:proofErr w:type="spellEnd"/>
      <w:r w:rsidRPr="00B55BEC">
        <w:rPr>
          <w:rFonts w:eastAsia="Times New Roman" w:cs="Arial"/>
          <w:i/>
          <w:iCs/>
          <w:color w:val="44546A" w:themeColor="text2"/>
          <w:sz w:val="20"/>
          <w:szCs w:val="20"/>
          <w:lang w:val="de-AT" w:eastAsia="en-GB"/>
        </w:rPr>
        <w:t xml:space="preserve"> </w:t>
      </w:r>
      <w:proofErr w:type="spellStart"/>
      <w:r w:rsidRPr="00B55BEC">
        <w:rPr>
          <w:rFonts w:eastAsia="Times New Roman" w:cs="Arial"/>
          <w:i/>
          <w:iCs/>
          <w:color w:val="44546A" w:themeColor="text2"/>
          <w:sz w:val="20"/>
          <w:szCs w:val="20"/>
          <w:lang w:val="de-AT" w:eastAsia="en-GB"/>
        </w:rPr>
        <w:t>management</w:t>
      </w:r>
      <w:proofErr w:type="spellEnd"/>
      <w:r w:rsidRPr="00B55BEC">
        <w:rPr>
          <w:rFonts w:eastAsia="Times New Roman" w:cs="Arial"/>
          <w:i/>
          <w:iCs/>
          <w:color w:val="44546A" w:themeColor="text2"/>
          <w:sz w:val="20"/>
          <w:szCs w:val="20"/>
          <w:lang w:val="de-AT" w:eastAsia="en-GB"/>
        </w:rPr>
        <w:t xml:space="preserve"> </w:t>
      </w:r>
      <w:r w:rsidRPr="00B55BEC">
        <w:rPr>
          <w:rFonts w:eastAsia="Times New Roman" w:cs="Arial"/>
          <w:i/>
          <w:iCs/>
          <w:color w:val="44546A" w:themeColor="text2"/>
          <w:sz w:val="20"/>
          <w:szCs w:val="20"/>
          <w:lang w:val="de-AT" w:eastAsia="en-GB"/>
        </w:rPr>
        <w:lastRenderedPageBreak/>
        <w:t xml:space="preserve">GmbH, </w:t>
      </w:r>
      <w:proofErr w:type="spellStart"/>
      <w:r w:rsidRPr="00B55BEC">
        <w:rPr>
          <w:rFonts w:eastAsia="Times New Roman" w:cs="Arial"/>
          <w:i/>
          <w:iCs/>
          <w:color w:val="44546A" w:themeColor="text2"/>
          <w:sz w:val="20"/>
          <w:szCs w:val="20"/>
          <w:lang w:val="de-AT" w:eastAsia="en-GB"/>
        </w:rPr>
        <w:t>Ghent</w:t>
      </w:r>
      <w:proofErr w:type="spellEnd"/>
      <w:r w:rsidRPr="00B55BEC">
        <w:rPr>
          <w:rFonts w:eastAsia="Times New Roman" w:cs="Arial"/>
          <w:i/>
          <w:iCs/>
          <w:color w:val="44546A" w:themeColor="text2"/>
          <w:sz w:val="20"/>
          <w:szCs w:val="20"/>
          <w:lang w:val="de-AT" w:eastAsia="en-GB"/>
        </w:rPr>
        <w:t xml:space="preserve"> University, Milano University, </w:t>
      </w:r>
      <w:proofErr w:type="spellStart"/>
      <w:r w:rsidRPr="00B55BEC">
        <w:rPr>
          <w:rFonts w:eastAsia="Times New Roman" w:cs="Arial"/>
          <w:i/>
          <w:iCs/>
          <w:color w:val="44546A" w:themeColor="text2"/>
          <w:sz w:val="20"/>
          <w:szCs w:val="20"/>
          <w:lang w:val="de-AT" w:eastAsia="en-GB"/>
        </w:rPr>
        <w:t>Flemish</w:t>
      </w:r>
      <w:proofErr w:type="spellEnd"/>
      <w:r w:rsidRPr="00B55BEC">
        <w:rPr>
          <w:rFonts w:eastAsia="Times New Roman" w:cs="Arial"/>
          <w:i/>
          <w:iCs/>
          <w:color w:val="44546A" w:themeColor="text2"/>
          <w:sz w:val="20"/>
          <w:szCs w:val="20"/>
          <w:lang w:val="de-AT" w:eastAsia="en-GB"/>
        </w:rPr>
        <w:t xml:space="preserve"> </w:t>
      </w:r>
      <w:proofErr w:type="spellStart"/>
      <w:r w:rsidRPr="00B55BEC">
        <w:rPr>
          <w:rFonts w:eastAsia="Times New Roman" w:cs="Arial"/>
          <w:i/>
          <w:iCs/>
          <w:color w:val="44546A" w:themeColor="text2"/>
          <w:sz w:val="20"/>
          <w:szCs w:val="20"/>
          <w:lang w:val="de-AT" w:eastAsia="en-GB"/>
        </w:rPr>
        <w:t>Coordination</w:t>
      </w:r>
      <w:proofErr w:type="spellEnd"/>
      <w:r w:rsidRPr="00B55BEC">
        <w:rPr>
          <w:rFonts w:eastAsia="Times New Roman" w:cs="Arial"/>
          <w:i/>
          <w:iCs/>
          <w:color w:val="44546A" w:themeColor="text2"/>
          <w:sz w:val="20"/>
          <w:szCs w:val="20"/>
          <w:lang w:val="de-AT" w:eastAsia="en-GB"/>
        </w:rPr>
        <w:t xml:space="preserve"> </w:t>
      </w:r>
      <w:proofErr w:type="spellStart"/>
      <w:r w:rsidRPr="00B55BEC">
        <w:rPr>
          <w:rFonts w:eastAsia="Times New Roman" w:cs="Arial"/>
          <w:i/>
          <w:iCs/>
          <w:color w:val="44546A" w:themeColor="text2"/>
          <w:sz w:val="20"/>
          <w:szCs w:val="20"/>
          <w:lang w:val="de-AT" w:eastAsia="en-GB"/>
        </w:rPr>
        <w:t>centre</w:t>
      </w:r>
      <w:proofErr w:type="spellEnd"/>
      <w:r w:rsidRPr="00B55BEC">
        <w:rPr>
          <w:rFonts w:eastAsia="Times New Roman" w:cs="Arial"/>
          <w:i/>
          <w:iCs/>
          <w:color w:val="44546A" w:themeColor="text2"/>
          <w:sz w:val="20"/>
          <w:szCs w:val="20"/>
          <w:lang w:val="de-AT" w:eastAsia="en-GB"/>
        </w:rPr>
        <w:t xml:space="preserve"> </w:t>
      </w:r>
      <w:proofErr w:type="spellStart"/>
      <w:r w:rsidRPr="00B55BEC">
        <w:rPr>
          <w:rFonts w:eastAsia="Times New Roman" w:cs="Arial"/>
          <w:i/>
          <w:iCs/>
          <w:color w:val="44546A" w:themeColor="text2"/>
          <w:sz w:val="20"/>
          <w:szCs w:val="20"/>
          <w:lang w:val="de-AT" w:eastAsia="en-GB"/>
        </w:rPr>
        <w:t>for</w:t>
      </w:r>
      <w:proofErr w:type="spellEnd"/>
      <w:r w:rsidRPr="00B55BEC">
        <w:rPr>
          <w:rFonts w:eastAsia="Times New Roman" w:cs="Arial"/>
          <w:i/>
          <w:iCs/>
          <w:color w:val="44546A" w:themeColor="text2"/>
          <w:sz w:val="20"/>
          <w:szCs w:val="20"/>
          <w:lang w:val="de-AT" w:eastAsia="en-GB"/>
        </w:rPr>
        <w:t xml:space="preserve"> </w:t>
      </w:r>
      <w:proofErr w:type="spellStart"/>
      <w:r w:rsidRPr="00B55BEC">
        <w:rPr>
          <w:rFonts w:eastAsia="Times New Roman" w:cs="Arial"/>
          <w:i/>
          <w:iCs/>
          <w:color w:val="44546A" w:themeColor="text2"/>
          <w:sz w:val="20"/>
          <w:szCs w:val="20"/>
          <w:lang w:val="de-AT" w:eastAsia="en-GB"/>
        </w:rPr>
        <w:t>Manure</w:t>
      </w:r>
      <w:proofErr w:type="spellEnd"/>
      <w:r w:rsidRPr="00B55BEC">
        <w:rPr>
          <w:rFonts w:eastAsia="Times New Roman" w:cs="Arial"/>
          <w:i/>
          <w:iCs/>
          <w:color w:val="44546A" w:themeColor="text2"/>
          <w:sz w:val="20"/>
          <w:szCs w:val="20"/>
          <w:lang w:val="de-AT" w:eastAsia="en-GB"/>
        </w:rPr>
        <w:t xml:space="preserve"> </w:t>
      </w:r>
      <w:proofErr w:type="spellStart"/>
      <w:r w:rsidRPr="00B55BEC">
        <w:rPr>
          <w:rFonts w:eastAsia="Times New Roman" w:cs="Arial"/>
          <w:i/>
          <w:iCs/>
          <w:color w:val="44546A" w:themeColor="text2"/>
          <w:sz w:val="20"/>
          <w:szCs w:val="20"/>
          <w:lang w:val="de-AT" w:eastAsia="en-GB"/>
        </w:rPr>
        <w:t>processing</w:t>
      </w:r>
      <w:proofErr w:type="spellEnd"/>
      <w:r w:rsidRPr="00B55BEC">
        <w:rPr>
          <w:rFonts w:eastAsia="Times New Roman" w:cs="Arial"/>
          <w:i/>
          <w:iCs/>
          <w:color w:val="44546A" w:themeColor="text2"/>
          <w:sz w:val="20"/>
          <w:szCs w:val="20"/>
          <w:lang w:val="de-AT" w:eastAsia="en-GB"/>
        </w:rPr>
        <w:t xml:space="preserve"> (VCM), European Biogas </w:t>
      </w:r>
      <w:proofErr w:type="spellStart"/>
      <w:r w:rsidRPr="00B55BEC">
        <w:rPr>
          <w:rFonts w:eastAsia="Times New Roman" w:cs="Arial"/>
          <w:i/>
          <w:iCs/>
          <w:color w:val="44546A" w:themeColor="text2"/>
          <w:sz w:val="20"/>
          <w:szCs w:val="20"/>
          <w:lang w:val="de-AT" w:eastAsia="en-GB"/>
        </w:rPr>
        <w:t>Association</w:t>
      </w:r>
      <w:proofErr w:type="spellEnd"/>
      <w:r w:rsidRPr="00B55BEC">
        <w:rPr>
          <w:rFonts w:eastAsia="Times New Roman" w:cs="Arial"/>
          <w:i/>
          <w:iCs/>
          <w:color w:val="44546A" w:themeColor="text2"/>
          <w:sz w:val="20"/>
          <w:szCs w:val="20"/>
          <w:lang w:val="de-AT" w:eastAsia="en-GB"/>
        </w:rPr>
        <w:t xml:space="preserve">, Rural </w:t>
      </w:r>
      <w:proofErr w:type="spellStart"/>
      <w:r w:rsidRPr="00B55BEC">
        <w:rPr>
          <w:rFonts w:eastAsia="Times New Roman" w:cs="Arial"/>
          <w:i/>
          <w:iCs/>
          <w:color w:val="44546A" w:themeColor="text2"/>
          <w:sz w:val="20"/>
          <w:szCs w:val="20"/>
          <w:lang w:val="de-AT" w:eastAsia="en-GB"/>
        </w:rPr>
        <w:t>investm</w:t>
      </w:r>
      <w:r>
        <w:rPr>
          <w:rFonts w:eastAsia="Times New Roman" w:cs="Arial"/>
          <w:i/>
          <w:iCs/>
          <w:color w:val="44546A" w:themeColor="text2"/>
          <w:sz w:val="20"/>
          <w:szCs w:val="20"/>
          <w:lang w:val="de-AT" w:eastAsia="en-GB"/>
        </w:rPr>
        <w:t>ent</w:t>
      </w:r>
      <w:proofErr w:type="spellEnd"/>
      <w:r>
        <w:rPr>
          <w:rFonts w:eastAsia="Times New Roman" w:cs="Arial"/>
          <w:i/>
          <w:iCs/>
          <w:color w:val="44546A" w:themeColor="text2"/>
          <w:sz w:val="20"/>
          <w:szCs w:val="20"/>
          <w:lang w:val="de-AT" w:eastAsia="en-GB"/>
        </w:rPr>
        <w:t xml:space="preserve"> Support </w:t>
      </w:r>
      <w:proofErr w:type="spellStart"/>
      <w:r>
        <w:rPr>
          <w:rFonts w:eastAsia="Times New Roman" w:cs="Arial"/>
          <w:i/>
          <w:iCs/>
          <w:color w:val="44546A" w:themeColor="text2"/>
          <w:sz w:val="20"/>
          <w:szCs w:val="20"/>
          <w:lang w:val="de-AT" w:eastAsia="en-GB"/>
        </w:rPr>
        <w:t>for</w:t>
      </w:r>
      <w:proofErr w:type="spellEnd"/>
      <w:r>
        <w:rPr>
          <w:rFonts w:eastAsia="Times New Roman" w:cs="Arial"/>
          <w:i/>
          <w:iCs/>
          <w:color w:val="44546A" w:themeColor="text2"/>
          <w:sz w:val="20"/>
          <w:szCs w:val="20"/>
          <w:lang w:val="de-AT" w:eastAsia="en-GB"/>
        </w:rPr>
        <w:t xml:space="preserve"> Europe (RISE)</w:t>
      </w:r>
    </w:p>
    <w:p w:rsidR="00E85897" w:rsidRPr="00B55BEC" w:rsidRDefault="00B55BEC">
      <w:pPr>
        <w:rPr>
          <w:rFonts w:eastAsia="Times New Roman" w:cs="Arial"/>
          <w:i/>
          <w:iCs/>
          <w:color w:val="44546A" w:themeColor="text2"/>
          <w:sz w:val="20"/>
          <w:szCs w:val="20"/>
          <w:lang w:val="de-AT" w:eastAsia="en-GB"/>
        </w:rPr>
      </w:pPr>
      <w:r w:rsidRPr="00B55BEC">
        <w:rPr>
          <w:rFonts w:eastAsia="Times New Roman" w:cs="Arial"/>
          <w:i/>
          <w:iCs/>
          <w:color w:val="44546A" w:themeColor="text2"/>
          <w:sz w:val="20"/>
          <w:szCs w:val="20"/>
          <w:lang w:val="de-AT" w:eastAsia="en-GB"/>
        </w:rPr>
        <w:t>www.systemicproject.eu</w:t>
      </w:r>
    </w:p>
    <w:sectPr w:rsidR="00E85897" w:rsidRPr="00B55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64pt;height:356.5pt" o:bullet="t">
        <v:imagedata r:id="rId1" o:title="bullet"/>
      </v:shape>
    </w:pict>
  </w:numPicBullet>
  <w:abstractNum w:abstractNumId="0" w15:restartNumberingAfterBreak="0">
    <w:nsid w:val="0F513CE6"/>
    <w:multiLevelType w:val="hybridMultilevel"/>
    <w:tmpl w:val="0B343D36"/>
    <w:lvl w:ilvl="0" w:tplc="E01AE746">
      <w:start w:val="1"/>
      <w:numFmt w:val="bullet"/>
      <w:lvlText w:val=""/>
      <w:lvlPicBulletId w:val="0"/>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BC4F1A"/>
    <w:multiLevelType w:val="hybridMultilevel"/>
    <w:tmpl w:val="D556CEF6"/>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44AA7996"/>
    <w:multiLevelType w:val="hybridMultilevel"/>
    <w:tmpl w:val="670C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1A051E"/>
    <w:multiLevelType w:val="hybridMultilevel"/>
    <w:tmpl w:val="EB5CB216"/>
    <w:lvl w:ilvl="0" w:tplc="99528AAC">
      <w:start w:val="1"/>
      <w:numFmt w:val="bullet"/>
      <w:lvlText w:val=""/>
      <w:lvlJc w:val="left"/>
      <w:pPr>
        <w:tabs>
          <w:tab w:val="num" w:pos="720"/>
        </w:tabs>
        <w:ind w:left="720" w:hanging="360"/>
      </w:pPr>
      <w:rPr>
        <w:rFonts w:ascii="Symbol" w:hAnsi="Symbol" w:hint="default"/>
      </w:rPr>
    </w:lvl>
    <w:lvl w:ilvl="1" w:tplc="840EAABC" w:tentative="1">
      <w:start w:val="1"/>
      <w:numFmt w:val="bullet"/>
      <w:lvlText w:val=""/>
      <w:lvlJc w:val="left"/>
      <w:pPr>
        <w:tabs>
          <w:tab w:val="num" w:pos="1440"/>
        </w:tabs>
        <w:ind w:left="1440" w:hanging="360"/>
      </w:pPr>
      <w:rPr>
        <w:rFonts w:ascii="Symbol" w:hAnsi="Symbol" w:hint="default"/>
      </w:rPr>
    </w:lvl>
    <w:lvl w:ilvl="2" w:tplc="889C432C" w:tentative="1">
      <w:start w:val="1"/>
      <w:numFmt w:val="bullet"/>
      <w:lvlText w:val=""/>
      <w:lvlJc w:val="left"/>
      <w:pPr>
        <w:tabs>
          <w:tab w:val="num" w:pos="2160"/>
        </w:tabs>
        <w:ind w:left="2160" w:hanging="360"/>
      </w:pPr>
      <w:rPr>
        <w:rFonts w:ascii="Symbol" w:hAnsi="Symbol" w:hint="default"/>
      </w:rPr>
    </w:lvl>
    <w:lvl w:ilvl="3" w:tplc="5D4226FC" w:tentative="1">
      <w:start w:val="1"/>
      <w:numFmt w:val="bullet"/>
      <w:lvlText w:val=""/>
      <w:lvlJc w:val="left"/>
      <w:pPr>
        <w:tabs>
          <w:tab w:val="num" w:pos="2880"/>
        </w:tabs>
        <w:ind w:left="2880" w:hanging="360"/>
      </w:pPr>
      <w:rPr>
        <w:rFonts w:ascii="Symbol" w:hAnsi="Symbol" w:hint="default"/>
      </w:rPr>
    </w:lvl>
    <w:lvl w:ilvl="4" w:tplc="0EE85FAC" w:tentative="1">
      <w:start w:val="1"/>
      <w:numFmt w:val="bullet"/>
      <w:lvlText w:val=""/>
      <w:lvlJc w:val="left"/>
      <w:pPr>
        <w:tabs>
          <w:tab w:val="num" w:pos="3600"/>
        </w:tabs>
        <w:ind w:left="3600" w:hanging="360"/>
      </w:pPr>
      <w:rPr>
        <w:rFonts w:ascii="Symbol" w:hAnsi="Symbol" w:hint="default"/>
      </w:rPr>
    </w:lvl>
    <w:lvl w:ilvl="5" w:tplc="A7EEC18C" w:tentative="1">
      <w:start w:val="1"/>
      <w:numFmt w:val="bullet"/>
      <w:lvlText w:val=""/>
      <w:lvlJc w:val="left"/>
      <w:pPr>
        <w:tabs>
          <w:tab w:val="num" w:pos="4320"/>
        </w:tabs>
        <w:ind w:left="4320" w:hanging="360"/>
      </w:pPr>
      <w:rPr>
        <w:rFonts w:ascii="Symbol" w:hAnsi="Symbol" w:hint="default"/>
      </w:rPr>
    </w:lvl>
    <w:lvl w:ilvl="6" w:tplc="C95C57B4" w:tentative="1">
      <w:start w:val="1"/>
      <w:numFmt w:val="bullet"/>
      <w:lvlText w:val=""/>
      <w:lvlJc w:val="left"/>
      <w:pPr>
        <w:tabs>
          <w:tab w:val="num" w:pos="5040"/>
        </w:tabs>
        <w:ind w:left="5040" w:hanging="360"/>
      </w:pPr>
      <w:rPr>
        <w:rFonts w:ascii="Symbol" w:hAnsi="Symbol" w:hint="default"/>
      </w:rPr>
    </w:lvl>
    <w:lvl w:ilvl="7" w:tplc="FC04CAE8" w:tentative="1">
      <w:start w:val="1"/>
      <w:numFmt w:val="bullet"/>
      <w:lvlText w:val=""/>
      <w:lvlJc w:val="left"/>
      <w:pPr>
        <w:tabs>
          <w:tab w:val="num" w:pos="5760"/>
        </w:tabs>
        <w:ind w:left="5760" w:hanging="360"/>
      </w:pPr>
      <w:rPr>
        <w:rFonts w:ascii="Symbol" w:hAnsi="Symbol" w:hint="default"/>
      </w:rPr>
    </w:lvl>
    <w:lvl w:ilvl="8" w:tplc="E47037B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70A1A55"/>
    <w:multiLevelType w:val="hybridMultilevel"/>
    <w:tmpl w:val="ADC4EC02"/>
    <w:lvl w:ilvl="0" w:tplc="95DED672">
      <w:start w:val="1"/>
      <w:numFmt w:val="bullet"/>
      <w:lvlText w:val=""/>
      <w:lvlJc w:val="left"/>
      <w:pPr>
        <w:tabs>
          <w:tab w:val="num" w:pos="720"/>
        </w:tabs>
        <w:ind w:left="720" w:hanging="360"/>
      </w:pPr>
      <w:rPr>
        <w:rFonts w:ascii="Symbol" w:hAnsi="Symbol" w:hint="default"/>
      </w:rPr>
    </w:lvl>
    <w:lvl w:ilvl="1" w:tplc="7AF8E4A8" w:tentative="1">
      <w:start w:val="1"/>
      <w:numFmt w:val="bullet"/>
      <w:lvlText w:val=""/>
      <w:lvlJc w:val="left"/>
      <w:pPr>
        <w:tabs>
          <w:tab w:val="num" w:pos="1440"/>
        </w:tabs>
        <w:ind w:left="1440" w:hanging="360"/>
      </w:pPr>
      <w:rPr>
        <w:rFonts w:ascii="Symbol" w:hAnsi="Symbol" w:hint="default"/>
      </w:rPr>
    </w:lvl>
    <w:lvl w:ilvl="2" w:tplc="9322F5DA" w:tentative="1">
      <w:start w:val="1"/>
      <w:numFmt w:val="bullet"/>
      <w:lvlText w:val=""/>
      <w:lvlJc w:val="left"/>
      <w:pPr>
        <w:tabs>
          <w:tab w:val="num" w:pos="2160"/>
        </w:tabs>
        <w:ind w:left="2160" w:hanging="360"/>
      </w:pPr>
      <w:rPr>
        <w:rFonts w:ascii="Symbol" w:hAnsi="Symbol" w:hint="default"/>
      </w:rPr>
    </w:lvl>
    <w:lvl w:ilvl="3" w:tplc="2CA0574A" w:tentative="1">
      <w:start w:val="1"/>
      <w:numFmt w:val="bullet"/>
      <w:lvlText w:val=""/>
      <w:lvlJc w:val="left"/>
      <w:pPr>
        <w:tabs>
          <w:tab w:val="num" w:pos="2880"/>
        </w:tabs>
        <w:ind w:left="2880" w:hanging="360"/>
      </w:pPr>
      <w:rPr>
        <w:rFonts w:ascii="Symbol" w:hAnsi="Symbol" w:hint="default"/>
      </w:rPr>
    </w:lvl>
    <w:lvl w:ilvl="4" w:tplc="403A490C" w:tentative="1">
      <w:start w:val="1"/>
      <w:numFmt w:val="bullet"/>
      <w:lvlText w:val=""/>
      <w:lvlJc w:val="left"/>
      <w:pPr>
        <w:tabs>
          <w:tab w:val="num" w:pos="3600"/>
        </w:tabs>
        <w:ind w:left="3600" w:hanging="360"/>
      </w:pPr>
      <w:rPr>
        <w:rFonts w:ascii="Symbol" w:hAnsi="Symbol" w:hint="default"/>
      </w:rPr>
    </w:lvl>
    <w:lvl w:ilvl="5" w:tplc="C9544208" w:tentative="1">
      <w:start w:val="1"/>
      <w:numFmt w:val="bullet"/>
      <w:lvlText w:val=""/>
      <w:lvlJc w:val="left"/>
      <w:pPr>
        <w:tabs>
          <w:tab w:val="num" w:pos="4320"/>
        </w:tabs>
        <w:ind w:left="4320" w:hanging="360"/>
      </w:pPr>
      <w:rPr>
        <w:rFonts w:ascii="Symbol" w:hAnsi="Symbol" w:hint="default"/>
      </w:rPr>
    </w:lvl>
    <w:lvl w:ilvl="6" w:tplc="B6D0E99A" w:tentative="1">
      <w:start w:val="1"/>
      <w:numFmt w:val="bullet"/>
      <w:lvlText w:val=""/>
      <w:lvlJc w:val="left"/>
      <w:pPr>
        <w:tabs>
          <w:tab w:val="num" w:pos="5040"/>
        </w:tabs>
        <w:ind w:left="5040" w:hanging="360"/>
      </w:pPr>
      <w:rPr>
        <w:rFonts w:ascii="Symbol" w:hAnsi="Symbol" w:hint="default"/>
      </w:rPr>
    </w:lvl>
    <w:lvl w:ilvl="7" w:tplc="43A80402" w:tentative="1">
      <w:start w:val="1"/>
      <w:numFmt w:val="bullet"/>
      <w:lvlText w:val=""/>
      <w:lvlJc w:val="left"/>
      <w:pPr>
        <w:tabs>
          <w:tab w:val="num" w:pos="5760"/>
        </w:tabs>
        <w:ind w:left="5760" w:hanging="360"/>
      </w:pPr>
      <w:rPr>
        <w:rFonts w:ascii="Symbol" w:hAnsi="Symbol" w:hint="default"/>
      </w:rPr>
    </w:lvl>
    <w:lvl w:ilvl="8" w:tplc="33F238B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97"/>
    <w:rsid w:val="000937F4"/>
    <w:rsid w:val="00297568"/>
    <w:rsid w:val="003A7C34"/>
    <w:rsid w:val="00507EEC"/>
    <w:rsid w:val="0063083A"/>
    <w:rsid w:val="006616F0"/>
    <w:rsid w:val="006B7526"/>
    <w:rsid w:val="006F1949"/>
    <w:rsid w:val="00986855"/>
    <w:rsid w:val="009943F6"/>
    <w:rsid w:val="00A04218"/>
    <w:rsid w:val="00A12303"/>
    <w:rsid w:val="00AD56B3"/>
    <w:rsid w:val="00B55BEC"/>
    <w:rsid w:val="00C2381E"/>
    <w:rsid w:val="00C6110E"/>
    <w:rsid w:val="00D30EC6"/>
    <w:rsid w:val="00DC0DC4"/>
    <w:rsid w:val="00E7713D"/>
    <w:rsid w:val="00E85897"/>
    <w:rsid w:val="00EF2EC1"/>
    <w:rsid w:val="00F427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E775C0F-7B81-4C43-AE3C-E36870F3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85897"/>
    <w:pPr>
      <w:spacing w:after="0" w:line="240" w:lineRule="auto"/>
    </w:pPr>
    <w:rPr>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5897"/>
    <w:pPr>
      <w:spacing w:after="200" w:line="276" w:lineRule="auto"/>
      <w:ind w:left="720"/>
      <w:contextualSpacing/>
    </w:pPr>
    <w:rPr>
      <w:sz w:val="22"/>
      <w:szCs w:val="22"/>
      <w:lang w:val="en-GB"/>
    </w:rPr>
  </w:style>
  <w:style w:type="character" w:styleId="Hyperlink">
    <w:name w:val="Hyperlink"/>
    <w:basedOn w:val="Standaardalinea-lettertype"/>
    <w:uiPriority w:val="99"/>
    <w:unhideWhenUsed/>
    <w:rsid w:val="00E85897"/>
    <w:rPr>
      <w:color w:val="0563C1" w:themeColor="hyperlink"/>
      <w:u w:val="single"/>
    </w:rPr>
  </w:style>
  <w:style w:type="character" w:styleId="GevolgdeHyperlink">
    <w:name w:val="FollowedHyperlink"/>
    <w:basedOn w:val="Standaardalinea-lettertype"/>
    <w:uiPriority w:val="99"/>
    <w:semiHidden/>
    <w:unhideWhenUsed/>
    <w:rsid w:val="00E85897"/>
    <w:rPr>
      <w:color w:val="954F72" w:themeColor="followedHyperlink"/>
      <w:u w:val="single"/>
    </w:rPr>
  </w:style>
  <w:style w:type="paragraph" w:styleId="Normaalweb">
    <w:name w:val="Normal (Web)"/>
    <w:basedOn w:val="Standaard"/>
    <w:uiPriority w:val="99"/>
    <w:semiHidden/>
    <w:unhideWhenUsed/>
    <w:rsid w:val="00C2381E"/>
    <w:pPr>
      <w:spacing w:before="100" w:beforeAutospacing="1" w:after="100" w:afterAutospacing="1"/>
    </w:pPr>
    <w:rPr>
      <w:rFonts w:ascii="Times New Roman" w:eastAsia="Times New Roman" w:hAnsi="Times New Roman" w:cs="Times New Roman"/>
      <w:lang w:val="nl-BE" w:eastAsia="nl-BE"/>
    </w:rPr>
  </w:style>
  <w:style w:type="character" w:styleId="Onopgelostemelding">
    <w:name w:val="Unresolved Mention"/>
    <w:basedOn w:val="Standaardalinea-lettertype"/>
    <w:uiPriority w:val="99"/>
    <w:semiHidden/>
    <w:unhideWhenUsed/>
    <w:rsid w:val="00C2381E"/>
    <w:rPr>
      <w:color w:val="808080"/>
      <w:shd w:val="clear" w:color="auto" w:fill="E6E6E6"/>
    </w:rPr>
  </w:style>
  <w:style w:type="paragraph" w:customStyle="1" w:styleId="Default">
    <w:name w:val="Default"/>
    <w:rsid w:val="006B7526"/>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6F1949"/>
    <w:rPr>
      <w:i/>
      <w:iCs/>
    </w:rPr>
  </w:style>
  <w:style w:type="character" w:styleId="Zwaar">
    <w:name w:val="Strong"/>
    <w:basedOn w:val="Standaardalinea-lettertype"/>
    <w:uiPriority w:val="22"/>
    <w:qFormat/>
    <w:rsid w:val="006F1949"/>
    <w:rPr>
      <w:b/>
      <w:bCs/>
    </w:rPr>
  </w:style>
  <w:style w:type="character" w:customStyle="1" w:styleId="uicontrol">
    <w:name w:val="uicontrol"/>
    <w:basedOn w:val="Standaardalinea-lettertype"/>
    <w:rsid w:val="006F1949"/>
    <w:rPr>
      <w:b/>
      <w:bCs/>
    </w:rPr>
  </w:style>
  <w:style w:type="character" w:customStyle="1" w:styleId="alt-edited1">
    <w:name w:val="alt-edited1"/>
    <w:basedOn w:val="Standaardalinea-lettertype"/>
    <w:rsid w:val="00297568"/>
    <w:rPr>
      <w:color w:val="4D90F0"/>
    </w:rPr>
  </w:style>
  <w:style w:type="character" w:customStyle="1" w:styleId="shorttext">
    <w:name w:val="short_text"/>
    <w:basedOn w:val="Standaardalinea-lettertype"/>
    <w:rsid w:val="00297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80747">
      <w:bodyDiv w:val="1"/>
      <w:marLeft w:val="0"/>
      <w:marRight w:val="0"/>
      <w:marTop w:val="0"/>
      <w:marBottom w:val="0"/>
      <w:divBdr>
        <w:top w:val="none" w:sz="0" w:space="0" w:color="auto"/>
        <w:left w:val="none" w:sz="0" w:space="0" w:color="auto"/>
        <w:bottom w:val="none" w:sz="0" w:space="0" w:color="auto"/>
        <w:right w:val="none" w:sz="0" w:space="0" w:color="auto"/>
      </w:divBdr>
      <w:divsChild>
        <w:div w:id="386685752">
          <w:marLeft w:val="547"/>
          <w:marRight w:val="0"/>
          <w:marTop w:val="0"/>
          <w:marBottom w:val="0"/>
          <w:divBdr>
            <w:top w:val="none" w:sz="0" w:space="0" w:color="auto"/>
            <w:left w:val="none" w:sz="0" w:space="0" w:color="auto"/>
            <w:bottom w:val="none" w:sz="0" w:space="0" w:color="auto"/>
            <w:right w:val="none" w:sz="0" w:space="0" w:color="auto"/>
          </w:divBdr>
        </w:div>
      </w:divsChild>
    </w:div>
    <w:div w:id="429590801">
      <w:bodyDiv w:val="1"/>
      <w:marLeft w:val="0"/>
      <w:marRight w:val="0"/>
      <w:marTop w:val="0"/>
      <w:marBottom w:val="0"/>
      <w:divBdr>
        <w:top w:val="none" w:sz="0" w:space="0" w:color="auto"/>
        <w:left w:val="none" w:sz="0" w:space="0" w:color="auto"/>
        <w:bottom w:val="none" w:sz="0" w:space="0" w:color="auto"/>
        <w:right w:val="none" w:sz="0" w:space="0" w:color="auto"/>
      </w:divBdr>
    </w:div>
    <w:div w:id="461387464">
      <w:bodyDiv w:val="1"/>
      <w:marLeft w:val="0"/>
      <w:marRight w:val="0"/>
      <w:marTop w:val="0"/>
      <w:marBottom w:val="0"/>
      <w:divBdr>
        <w:top w:val="none" w:sz="0" w:space="0" w:color="auto"/>
        <w:left w:val="none" w:sz="0" w:space="0" w:color="auto"/>
        <w:bottom w:val="none" w:sz="0" w:space="0" w:color="auto"/>
        <w:right w:val="none" w:sz="0" w:space="0" w:color="auto"/>
      </w:divBdr>
    </w:div>
    <w:div w:id="824977184">
      <w:bodyDiv w:val="1"/>
      <w:marLeft w:val="0"/>
      <w:marRight w:val="0"/>
      <w:marTop w:val="0"/>
      <w:marBottom w:val="0"/>
      <w:divBdr>
        <w:top w:val="none" w:sz="0" w:space="0" w:color="auto"/>
        <w:left w:val="none" w:sz="0" w:space="0" w:color="auto"/>
        <w:bottom w:val="none" w:sz="0" w:space="0" w:color="auto"/>
        <w:right w:val="none" w:sz="0" w:space="0" w:color="auto"/>
      </w:divBdr>
    </w:div>
    <w:div w:id="1468821840">
      <w:bodyDiv w:val="1"/>
      <w:marLeft w:val="0"/>
      <w:marRight w:val="0"/>
      <w:marTop w:val="0"/>
      <w:marBottom w:val="0"/>
      <w:divBdr>
        <w:top w:val="none" w:sz="0" w:space="0" w:color="auto"/>
        <w:left w:val="none" w:sz="0" w:space="0" w:color="auto"/>
        <w:bottom w:val="none" w:sz="0" w:space="0" w:color="auto"/>
        <w:right w:val="none" w:sz="0" w:space="0" w:color="auto"/>
      </w:divBdr>
      <w:divsChild>
        <w:div w:id="1644578676">
          <w:marLeft w:val="547"/>
          <w:marRight w:val="0"/>
          <w:marTop w:val="0"/>
          <w:marBottom w:val="0"/>
          <w:divBdr>
            <w:top w:val="none" w:sz="0" w:space="0" w:color="auto"/>
            <w:left w:val="none" w:sz="0" w:space="0" w:color="auto"/>
            <w:bottom w:val="none" w:sz="0" w:space="0" w:color="auto"/>
            <w:right w:val="none" w:sz="0" w:space="0" w:color="auto"/>
          </w:divBdr>
        </w:div>
      </w:divsChild>
    </w:div>
    <w:div w:id="211420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s://prova5902.files.wordpress.com/2017/06/launch-press-release_160617_de_final.pdf" TargetMode="Externa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marieke.verbeke@vcm-mestverwerking.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va5902.files.wordpress.com/2017/08/application_outreachplants_german.pdf" TargetMode="External"/><Relationship Id="rId4" Type="http://schemas.openxmlformats.org/officeDocument/2006/relationships/settings" Target="settings.xml"/><Relationship Id="rId9" Type="http://schemas.openxmlformats.org/officeDocument/2006/relationships/hyperlink" Target="https://systemicproject.eu/the-10-outreach-plants/" TargetMode="External"/><Relationship Id="rId14" Type="http://schemas.openxmlformats.org/officeDocument/2006/relationships/hyperlink" Target="mailto:marieke.verbeke@vcm-mestverwerking.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6D08769-4533-4F7B-962E-3ABB6215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477</Words>
  <Characters>2625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Verbeke Marieke</dc:creator>
  <cp:keywords/>
  <dc:description/>
  <cp:lastModifiedBy>Verbeke Marieke</cp:lastModifiedBy>
  <cp:revision>15</cp:revision>
  <dcterms:created xsi:type="dcterms:W3CDTF">2017-07-18T09:25:00Z</dcterms:created>
  <dcterms:modified xsi:type="dcterms:W3CDTF">2017-08-08T12:05:00Z</dcterms:modified>
</cp:coreProperties>
</file>